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A29B" w14:textId="593EE0E6" w:rsidR="007045F7" w:rsidRDefault="007E21F2" w:rsidP="007E21F2">
      <w:pPr>
        <w:jc w:val="center"/>
        <w:rPr>
          <w:rFonts w:ascii="Times New Roman" w:hAnsi="Times New Roman" w:cs="Times New Roman"/>
        </w:rPr>
      </w:pPr>
      <w:r>
        <w:rPr>
          <w:rFonts w:ascii="Times New Roman" w:hAnsi="Times New Roman" w:cs="Times New Roman"/>
        </w:rPr>
        <w:t xml:space="preserve">GA WEST PRESBYERY </w:t>
      </w:r>
    </w:p>
    <w:p w14:paraId="23297229" w14:textId="6B1CD973" w:rsidR="007E21F2" w:rsidRDefault="007E21F2" w:rsidP="007E21F2">
      <w:pPr>
        <w:jc w:val="center"/>
        <w:rPr>
          <w:rFonts w:ascii="Times New Roman" w:hAnsi="Times New Roman" w:cs="Times New Roman"/>
        </w:rPr>
      </w:pPr>
      <w:r>
        <w:rPr>
          <w:rFonts w:ascii="Times New Roman" w:hAnsi="Times New Roman" w:cs="Times New Roman"/>
        </w:rPr>
        <w:t>10</w:t>
      </w:r>
      <w:r w:rsidRPr="007E21F2">
        <w:rPr>
          <w:rFonts w:ascii="Times New Roman" w:hAnsi="Times New Roman" w:cs="Times New Roman"/>
          <w:vertAlign w:val="superscript"/>
        </w:rPr>
        <w:t>TH</w:t>
      </w:r>
      <w:r>
        <w:rPr>
          <w:rFonts w:ascii="Times New Roman" w:hAnsi="Times New Roman" w:cs="Times New Roman"/>
        </w:rPr>
        <w:t xml:space="preserve"> SESSION</w:t>
      </w:r>
    </w:p>
    <w:p w14:paraId="3DF3A88E" w14:textId="350BF98E" w:rsidR="007E21F2" w:rsidRDefault="007E21F2" w:rsidP="007E21F2">
      <w:pPr>
        <w:jc w:val="center"/>
        <w:rPr>
          <w:rFonts w:ascii="Times New Roman" w:hAnsi="Times New Roman" w:cs="Times New Roman"/>
        </w:rPr>
      </w:pPr>
      <w:r>
        <w:rPr>
          <w:rFonts w:ascii="Times New Roman" w:hAnsi="Times New Roman" w:cs="Times New Roman"/>
        </w:rPr>
        <w:t>WORKSHOP GROUP 1</w:t>
      </w:r>
    </w:p>
    <w:p w14:paraId="4C5C9CFE" w14:textId="0885B432" w:rsidR="007E21F2" w:rsidRDefault="007E21F2" w:rsidP="007E21F2">
      <w:pPr>
        <w:rPr>
          <w:rFonts w:ascii="Times New Roman" w:hAnsi="Times New Roman" w:cs="Times New Roman"/>
        </w:rPr>
      </w:pPr>
      <w:r>
        <w:rPr>
          <w:rFonts w:ascii="Times New Roman" w:hAnsi="Times New Roman" w:cs="Times New Roman"/>
        </w:rPr>
        <w:t>Look into the following reports</w:t>
      </w:r>
      <w:r w:rsidR="00574E5E">
        <w:rPr>
          <w:rFonts w:ascii="Times New Roman" w:hAnsi="Times New Roman" w:cs="Times New Roman"/>
        </w:rPr>
        <w:t>:</w:t>
      </w:r>
    </w:p>
    <w:p w14:paraId="7E75D245" w14:textId="08AF3570" w:rsidR="007E21F2" w:rsidRDefault="007E21F2" w:rsidP="007E21F2">
      <w:pPr>
        <w:pStyle w:val="ListParagraph"/>
        <w:numPr>
          <w:ilvl w:val="0"/>
          <w:numId w:val="1"/>
        </w:numPr>
        <w:rPr>
          <w:rFonts w:ascii="Times New Roman" w:hAnsi="Times New Roman" w:cs="Times New Roman"/>
        </w:rPr>
      </w:pPr>
      <w:r>
        <w:rPr>
          <w:rFonts w:ascii="Times New Roman" w:hAnsi="Times New Roman" w:cs="Times New Roman"/>
        </w:rPr>
        <w:t>Director, AHRM</w:t>
      </w:r>
    </w:p>
    <w:p w14:paraId="0A4A984C" w14:textId="2FCB36AD" w:rsidR="007E21F2" w:rsidRDefault="007E21F2" w:rsidP="007E21F2">
      <w:pPr>
        <w:pStyle w:val="ListParagraph"/>
        <w:numPr>
          <w:ilvl w:val="0"/>
          <w:numId w:val="1"/>
        </w:numPr>
        <w:rPr>
          <w:rFonts w:ascii="Times New Roman" w:hAnsi="Times New Roman" w:cs="Times New Roman"/>
        </w:rPr>
      </w:pPr>
      <w:r>
        <w:rPr>
          <w:rFonts w:ascii="Times New Roman" w:hAnsi="Times New Roman" w:cs="Times New Roman"/>
        </w:rPr>
        <w:t>Kaneshie</w:t>
      </w:r>
    </w:p>
    <w:p w14:paraId="10600D5F" w14:textId="3403D83F" w:rsidR="007E21F2" w:rsidRDefault="007E21F2" w:rsidP="007E21F2">
      <w:pPr>
        <w:pStyle w:val="ListParagraph"/>
        <w:numPr>
          <w:ilvl w:val="0"/>
          <w:numId w:val="1"/>
        </w:numPr>
        <w:rPr>
          <w:rFonts w:ascii="Times New Roman" w:hAnsi="Times New Roman" w:cs="Times New Roman"/>
        </w:rPr>
      </w:pPr>
      <w:r>
        <w:rPr>
          <w:rFonts w:ascii="Times New Roman" w:hAnsi="Times New Roman" w:cs="Times New Roman"/>
        </w:rPr>
        <w:t>AOT</w:t>
      </w:r>
    </w:p>
    <w:p w14:paraId="15F6B40A" w14:textId="663A23FC" w:rsidR="007E21F2" w:rsidRDefault="007E21F2" w:rsidP="007E21F2">
      <w:pPr>
        <w:pStyle w:val="ListParagraph"/>
        <w:numPr>
          <w:ilvl w:val="0"/>
          <w:numId w:val="1"/>
        </w:numPr>
        <w:rPr>
          <w:rFonts w:ascii="Times New Roman" w:hAnsi="Times New Roman" w:cs="Times New Roman"/>
        </w:rPr>
      </w:pPr>
      <w:proofErr w:type="spellStart"/>
      <w:r>
        <w:rPr>
          <w:rFonts w:ascii="Times New Roman" w:hAnsi="Times New Roman" w:cs="Times New Roman"/>
        </w:rPr>
        <w:t>Adjen</w:t>
      </w:r>
      <w:proofErr w:type="spellEnd"/>
      <w:r>
        <w:rPr>
          <w:rFonts w:ascii="Times New Roman" w:hAnsi="Times New Roman" w:cs="Times New Roman"/>
        </w:rPr>
        <w:t xml:space="preserve"> </w:t>
      </w:r>
      <w:proofErr w:type="spellStart"/>
      <w:r>
        <w:rPr>
          <w:rFonts w:ascii="Times New Roman" w:hAnsi="Times New Roman" w:cs="Times New Roman"/>
        </w:rPr>
        <w:t>Kotoku</w:t>
      </w:r>
      <w:proofErr w:type="spellEnd"/>
    </w:p>
    <w:p w14:paraId="515C712E" w14:textId="10EF57E8" w:rsidR="007E21F2" w:rsidRDefault="007E21F2" w:rsidP="007E21F2">
      <w:pPr>
        <w:pStyle w:val="ListParagraph"/>
        <w:numPr>
          <w:ilvl w:val="0"/>
          <w:numId w:val="1"/>
        </w:numPr>
        <w:rPr>
          <w:rFonts w:ascii="Times New Roman" w:hAnsi="Times New Roman" w:cs="Times New Roman"/>
        </w:rPr>
      </w:pPr>
      <w:r>
        <w:rPr>
          <w:rFonts w:ascii="Times New Roman" w:hAnsi="Times New Roman" w:cs="Times New Roman"/>
        </w:rPr>
        <w:t>Dansoman</w:t>
      </w:r>
    </w:p>
    <w:p w14:paraId="6D7DC210" w14:textId="77777777" w:rsidR="007E21F2" w:rsidRDefault="007E21F2" w:rsidP="007E21F2">
      <w:pPr>
        <w:pStyle w:val="ListParagraph"/>
        <w:rPr>
          <w:rFonts w:ascii="Times New Roman" w:hAnsi="Times New Roman" w:cs="Times New Roman"/>
        </w:rPr>
      </w:pPr>
    </w:p>
    <w:p w14:paraId="440EEA3D" w14:textId="191D0997" w:rsidR="007E21F2" w:rsidRDefault="007E21F2" w:rsidP="007E21F2">
      <w:pPr>
        <w:pStyle w:val="ListParagraph"/>
        <w:rPr>
          <w:rFonts w:ascii="Times New Roman" w:hAnsi="Times New Roman" w:cs="Times New Roman"/>
        </w:rPr>
      </w:pPr>
      <w:r>
        <w:rPr>
          <w:rFonts w:ascii="Times New Roman" w:hAnsi="Times New Roman" w:cs="Times New Roman"/>
        </w:rPr>
        <w:t>MEMBERS:</w:t>
      </w:r>
    </w:p>
    <w:p w14:paraId="4D2DA081" w14:textId="5D9B7D3C" w:rsidR="00574E5E" w:rsidRPr="00574E5E" w:rsidRDefault="00574E5E" w:rsidP="00574E5E">
      <w:pPr>
        <w:spacing w:after="0" w:line="240" w:lineRule="auto"/>
        <w:ind w:left="720"/>
        <w:contextualSpacing/>
        <w:rPr>
          <w:rFonts w:ascii="Times New Roman" w:eastAsia="Calibri" w:hAnsi="Times New Roman" w:cs="Times New Roman"/>
          <w:kern w:val="0"/>
          <w14:ligatures w14:val="none"/>
        </w:rPr>
      </w:pPr>
    </w:p>
    <w:p w14:paraId="6A735452" w14:textId="77777777" w:rsidR="00574E5E" w:rsidRPr="00574E5E" w:rsidRDefault="00574E5E" w:rsidP="00574E5E">
      <w:pPr>
        <w:spacing w:after="0" w:line="360" w:lineRule="auto"/>
        <w:ind w:left="720"/>
        <w:contextualSpacing/>
        <w:rPr>
          <w:rFonts w:ascii="Times New Roman" w:eastAsia="Calibri" w:hAnsi="Times New Roman" w:cs="Times New Roman"/>
          <w:kern w:val="0"/>
          <w14:ligatures w14:val="none"/>
        </w:rPr>
      </w:pPr>
      <w:r w:rsidRPr="00574E5E">
        <w:rPr>
          <w:rFonts w:ascii="Times New Roman" w:eastAsia="Calibri"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0FEB84F6" wp14:editId="59589BFF">
                <wp:simplePos x="0" y="0"/>
                <wp:positionH relativeFrom="column">
                  <wp:posOffset>60960</wp:posOffset>
                </wp:positionH>
                <wp:positionV relativeFrom="paragraph">
                  <wp:posOffset>20320</wp:posOffset>
                </wp:positionV>
                <wp:extent cx="6410325" cy="0"/>
                <wp:effectExtent l="0" t="0" r="0" b="0"/>
                <wp:wrapNone/>
                <wp:docPr id="1897895570" name="Straight Connector 1897895570"/>
                <wp:cNvGraphicFramePr/>
                <a:graphic xmlns:a="http://schemas.openxmlformats.org/drawingml/2006/main">
                  <a:graphicData uri="http://schemas.microsoft.com/office/word/2010/wordprocessingShape">
                    <wps:wsp>
                      <wps:cNvCnPr/>
                      <wps:spPr>
                        <a:xfrm>
                          <a:off x="0" y="0"/>
                          <a:ext cx="6410325" cy="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E81F186" id="Straight Connector 189789557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6pt" to="509.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" strokecolor="windowText" strokeweight="2pt">
                <v:stroke joinstyle="miter"/>
              </v:line>
            </w:pict>
          </mc:Fallback>
        </mc:AlternateContent>
      </w:r>
    </w:p>
    <w:p w14:paraId="6576B75C"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WALTER B. KPENTEY</w:t>
      </w:r>
      <w:r w:rsidRPr="00574E5E">
        <w:rPr>
          <w:rFonts w:ascii="Times New Roman" w:eastAsia="Calibri" w:hAnsi="Times New Roman" w:cs="Times New Roman"/>
          <w:kern w:val="0"/>
          <w14:ligatures w14:val="none"/>
        </w:rPr>
        <w:tab/>
      </w:r>
      <w:r w:rsidRPr="00574E5E">
        <w:rPr>
          <w:rFonts w:ascii="Times New Roman" w:eastAsia="Calibri" w:hAnsi="Times New Roman" w:cs="Times New Roman"/>
          <w:kern w:val="0"/>
          <w14:ligatures w14:val="none"/>
        </w:rPr>
        <w:tab/>
      </w:r>
      <w:r w:rsidRPr="00574E5E">
        <w:rPr>
          <w:rFonts w:ascii="Times New Roman" w:eastAsia="Calibri" w:hAnsi="Times New Roman" w:cs="Times New Roman"/>
          <w:kern w:val="0"/>
          <w14:ligatures w14:val="none"/>
        </w:rPr>
        <w:tab/>
        <w:t>-</w:t>
      </w:r>
      <w:r w:rsidRPr="00574E5E">
        <w:rPr>
          <w:rFonts w:ascii="Times New Roman" w:eastAsia="Calibri" w:hAnsi="Times New Roman" w:cs="Times New Roman"/>
          <w:kern w:val="0"/>
          <w14:ligatures w14:val="none"/>
        </w:rPr>
        <w:tab/>
        <w:t>CONVENER</w:t>
      </w:r>
    </w:p>
    <w:p w14:paraId="16654201"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DR. SAMUEL O. ASIEDU</w:t>
      </w:r>
      <w:r w:rsidRPr="00574E5E">
        <w:rPr>
          <w:rFonts w:ascii="Times New Roman" w:eastAsia="Calibri" w:hAnsi="Times New Roman" w:cs="Times New Roman"/>
          <w:kern w:val="0"/>
          <w14:ligatures w14:val="none"/>
        </w:rPr>
        <w:tab/>
      </w:r>
      <w:r w:rsidRPr="00574E5E">
        <w:rPr>
          <w:rFonts w:ascii="Times New Roman" w:eastAsia="Calibri" w:hAnsi="Times New Roman" w:cs="Times New Roman"/>
          <w:kern w:val="0"/>
          <w14:ligatures w14:val="none"/>
        </w:rPr>
        <w:tab/>
      </w:r>
      <w:r w:rsidRPr="00574E5E">
        <w:rPr>
          <w:rFonts w:ascii="Times New Roman" w:eastAsia="Calibri" w:hAnsi="Times New Roman" w:cs="Times New Roman"/>
          <w:kern w:val="0"/>
          <w14:ligatures w14:val="none"/>
        </w:rPr>
        <w:tab/>
      </w:r>
      <w:r w:rsidRPr="00574E5E">
        <w:rPr>
          <w:rFonts w:ascii="Times New Roman" w:eastAsia="Calibri" w:hAnsi="Times New Roman" w:cs="Times New Roman"/>
          <w:kern w:val="0"/>
          <w14:ligatures w14:val="none"/>
        </w:rPr>
        <w:tab/>
        <w:t>-</w:t>
      </w:r>
      <w:r w:rsidRPr="00574E5E">
        <w:rPr>
          <w:rFonts w:ascii="Times New Roman" w:eastAsia="Calibri" w:hAnsi="Times New Roman" w:cs="Times New Roman"/>
          <w:kern w:val="0"/>
          <w14:ligatures w14:val="none"/>
        </w:rPr>
        <w:tab/>
        <w:t>DRAFTER</w:t>
      </w:r>
    </w:p>
    <w:p w14:paraId="45A1E453"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MR. MICHAEL NII BOYE ADJEI</w:t>
      </w:r>
      <w:r w:rsidRPr="00574E5E">
        <w:rPr>
          <w:rFonts w:ascii="Times New Roman" w:eastAsia="Calibri" w:hAnsi="Times New Roman" w:cs="Times New Roman"/>
          <w:kern w:val="0"/>
          <w14:ligatures w14:val="none"/>
        </w:rPr>
        <w:tab/>
      </w:r>
      <w:r w:rsidRPr="00574E5E">
        <w:rPr>
          <w:rFonts w:ascii="Times New Roman" w:eastAsia="Calibri" w:hAnsi="Times New Roman" w:cs="Times New Roman"/>
          <w:kern w:val="0"/>
          <w14:ligatures w14:val="none"/>
        </w:rPr>
        <w:tab/>
      </w:r>
      <w:r w:rsidRPr="00574E5E">
        <w:rPr>
          <w:rFonts w:ascii="Times New Roman" w:eastAsia="Calibri" w:hAnsi="Times New Roman" w:cs="Times New Roman"/>
          <w:kern w:val="0"/>
          <w14:ligatures w14:val="none"/>
        </w:rPr>
        <w:tab/>
        <w:t>-</w:t>
      </w:r>
      <w:r w:rsidRPr="00574E5E">
        <w:rPr>
          <w:rFonts w:ascii="Times New Roman" w:eastAsia="Calibri" w:hAnsi="Times New Roman" w:cs="Times New Roman"/>
          <w:kern w:val="0"/>
          <w14:ligatures w14:val="none"/>
        </w:rPr>
        <w:tab/>
        <w:t>DIRECTOR, A.H.R.M</w:t>
      </w:r>
    </w:p>
    <w:p w14:paraId="6EC11453"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EUGENE APEA OWIREDU</w:t>
      </w:r>
    </w:p>
    <w:p w14:paraId="00359BA2"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JOSEPH RICHMOND TETTEY</w:t>
      </w:r>
    </w:p>
    <w:p w14:paraId="23A0437C"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MRS. BEATRICE ANSAH KWAKYE</w:t>
      </w:r>
    </w:p>
    <w:p w14:paraId="5649B746"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MICHAEL KWASI LARTEY</w:t>
      </w:r>
    </w:p>
    <w:p w14:paraId="6508EEBD"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MR. RAPHAEL AGBLEY</w:t>
      </w:r>
    </w:p>
    <w:p w14:paraId="22BBC199"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MR. FRANK LOVELACE TACKIE</w:t>
      </w:r>
    </w:p>
    <w:p w14:paraId="17FEC481"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CAT. DR. FOSTER ANSONG-BRIDJAN</w:t>
      </w:r>
    </w:p>
    <w:p w14:paraId="23C54C00"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CAT. CATHERINE AMANING</w:t>
      </w:r>
    </w:p>
    <w:p w14:paraId="63016C3F"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MRS. REBECCA FREMPONG</w:t>
      </w:r>
    </w:p>
    <w:p w14:paraId="48A29B55"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MR. YAW ANIM-NYARKO</w:t>
      </w:r>
    </w:p>
    <w:p w14:paraId="212DDBAE"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CAT. MRS. AUGUSTINA A. FRIMPONG</w:t>
      </w:r>
    </w:p>
    <w:p w14:paraId="775166D8"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SAMUEL TETTEH QUAYE</w:t>
      </w:r>
    </w:p>
    <w:p w14:paraId="08E354FF"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RICHARDSON KWEKU ACQUAYE</w:t>
      </w:r>
    </w:p>
    <w:p w14:paraId="14407D1A"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NICHOLAS AYIKWEI ARYEE</w:t>
      </w:r>
    </w:p>
    <w:p w14:paraId="090C0658"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EUGENE DUODU</w:t>
      </w:r>
    </w:p>
    <w:p w14:paraId="2D5C24C7"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DANIEL WILSON AKAKPO</w:t>
      </w:r>
    </w:p>
    <w:p w14:paraId="42FBB2B8"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lastRenderedPageBreak/>
        <w:t>REV. JOSEPH R. NANA BOSOMPRAH</w:t>
      </w:r>
    </w:p>
    <w:p w14:paraId="4D04212C"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PETER CORNELIUS MALM</w:t>
      </w:r>
    </w:p>
    <w:p w14:paraId="32797724"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THOMAS BENJAMIN MARFO</w:t>
      </w:r>
    </w:p>
    <w:p w14:paraId="78DC77F7"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EMMANUEL ASIAMAH WIAFE</w:t>
      </w:r>
      <w:r w:rsidRPr="00574E5E">
        <w:rPr>
          <w:rFonts w:ascii="Times New Roman" w:eastAsia="Calibri" w:hAnsi="Times New Roman" w:cs="Times New Roman"/>
          <w:kern w:val="0"/>
          <w14:ligatures w14:val="none"/>
        </w:rPr>
        <w:tab/>
      </w:r>
    </w:p>
    <w:p w14:paraId="3CF34168"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REV. ISAAC NANA KWEKU ARYEH</w:t>
      </w:r>
    </w:p>
    <w:p w14:paraId="5B21043A" w14:textId="77777777" w:rsidR="00574E5E" w:rsidRPr="00574E5E" w:rsidRDefault="00574E5E" w:rsidP="00574E5E">
      <w:pPr>
        <w:numPr>
          <w:ilvl w:val="0"/>
          <w:numId w:val="3"/>
        </w:numPr>
        <w:spacing w:after="0" w:line="360" w:lineRule="auto"/>
        <w:ind w:hanging="720"/>
        <w:contextualSpacing/>
        <w:rPr>
          <w:rFonts w:ascii="Times New Roman" w:eastAsia="Calibri" w:hAnsi="Times New Roman" w:cs="Times New Roman"/>
          <w:kern w:val="0"/>
          <w14:ligatures w14:val="none"/>
        </w:rPr>
      </w:pPr>
      <w:r w:rsidRPr="00574E5E">
        <w:rPr>
          <w:rFonts w:ascii="Times New Roman" w:eastAsia="Calibri" w:hAnsi="Times New Roman" w:cs="Times New Roman"/>
          <w:kern w:val="0"/>
          <w14:ligatures w14:val="none"/>
        </w:rPr>
        <w:t>MR. YAW TARBI DANKWA</w:t>
      </w:r>
      <w:r w:rsidRPr="00574E5E">
        <w:rPr>
          <w:rFonts w:ascii="Times New Roman" w:eastAsia="Calibri" w:hAnsi="Times New Roman" w:cs="Times New Roman"/>
          <w:kern w:val="0"/>
          <w14:ligatures w14:val="none"/>
        </w:rPr>
        <w:tab/>
      </w:r>
    </w:p>
    <w:p w14:paraId="165926B7" w14:textId="77777777" w:rsidR="007E21F2" w:rsidRDefault="007E21F2" w:rsidP="007E21F2">
      <w:pPr>
        <w:pStyle w:val="ListParagraph"/>
        <w:rPr>
          <w:rFonts w:ascii="Times New Roman" w:hAnsi="Times New Roman" w:cs="Times New Roman"/>
        </w:rPr>
      </w:pPr>
    </w:p>
    <w:p w14:paraId="25C48D8D" w14:textId="07F3F721" w:rsidR="00574E5E" w:rsidRDefault="00574E5E" w:rsidP="007E21F2">
      <w:pPr>
        <w:pStyle w:val="ListParagraph"/>
        <w:rPr>
          <w:rFonts w:ascii="Times New Roman" w:hAnsi="Times New Roman" w:cs="Times New Roman"/>
        </w:rPr>
      </w:pPr>
      <w:r>
        <w:rPr>
          <w:rFonts w:ascii="Times New Roman" w:hAnsi="Times New Roman" w:cs="Times New Roman"/>
        </w:rPr>
        <w:t>DIRECTOR OF AHRM’S REPORT:</w:t>
      </w:r>
    </w:p>
    <w:p w14:paraId="33F066C6" w14:textId="77777777" w:rsidR="00574E5E" w:rsidRDefault="00574E5E" w:rsidP="00574E5E">
      <w:pPr>
        <w:pStyle w:val="ListParagraph"/>
        <w:ind w:left="0"/>
        <w:rPr>
          <w:rFonts w:ascii="Times New Roman" w:hAnsi="Times New Roman" w:cs="Times New Roman"/>
        </w:rPr>
      </w:pPr>
    </w:p>
    <w:p w14:paraId="25B96621" w14:textId="6C64A079" w:rsidR="00574E5E" w:rsidRDefault="00574E5E" w:rsidP="00574E5E">
      <w:pPr>
        <w:pStyle w:val="ListParagraph"/>
        <w:ind w:left="0"/>
        <w:rPr>
          <w:rFonts w:ascii="Times New Roman" w:hAnsi="Times New Roman" w:cs="Times New Roman"/>
        </w:rPr>
      </w:pPr>
      <w:r>
        <w:rPr>
          <w:rFonts w:ascii="Times New Roman" w:hAnsi="Times New Roman" w:cs="Times New Roman"/>
        </w:rPr>
        <w:t>COMMENDATIONS-</w:t>
      </w:r>
    </w:p>
    <w:p w14:paraId="5565808C" w14:textId="4C3D5AFD" w:rsidR="00574E5E" w:rsidRDefault="00574E5E" w:rsidP="00574E5E">
      <w:pPr>
        <w:pStyle w:val="ListParagraph"/>
        <w:numPr>
          <w:ilvl w:val="0"/>
          <w:numId w:val="4"/>
        </w:numPr>
        <w:rPr>
          <w:rFonts w:ascii="Times New Roman" w:hAnsi="Times New Roman" w:cs="Times New Roman"/>
        </w:rPr>
      </w:pPr>
      <w:r>
        <w:rPr>
          <w:rFonts w:ascii="Times New Roman" w:hAnsi="Times New Roman" w:cs="Times New Roman"/>
        </w:rPr>
        <w:t>This is a well-written report that follows the National Report Writing format.</w:t>
      </w:r>
    </w:p>
    <w:p w14:paraId="59AF210A" w14:textId="29D78606" w:rsidR="00574E5E" w:rsidRDefault="00574E5E" w:rsidP="00574E5E">
      <w:pPr>
        <w:pStyle w:val="ListParagraph"/>
        <w:numPr>
          <w:ilvl w:val="0"/>
          <w:numId w:val="4"/>
        </w:numPr>
        <w:rPr>
          <w:rFonts w:ascii="Times New Roman" w:hAnsi="Times New Roman" w:cs="Times New Roman"/>
        </w:rPr>
      </w:pPr>
      <w:r>
        <w:rPr>
          <w:rFonts w:ascii="Times New Roman" w:hAnsi="Times New Roman" w:cs="Times New Roman"/>
        </w:rPr>
        <w:t>Commend the Director and his team in resolving most land dispute issues in the Ga West Presbytery.</w:t>
      </w:r>
    </w:p>
    <w:p w14:paraId="51278F92" w14:textId="77777777" w:rsidR="00574E5E" w:rsidRDefault="00574E5E" w:rsidP="00574E5E">
      <w:pPr>
        <w:pStyle w:val="ListParagraph"/>
        <w:rPr>
          <w:rFonts w:ascii="Times New Roman" w:hAnsi="Times New Roman" w:cs="Times New Roman"/>
        </w:rPr>
      </w:pPr>
    </w:p>
    <w:p w14:paraId="3D49740E" w14:textId="205495E7" w:rsidR="00574E5E" w:rsidRDefault="00574E5E" w:rsidP="00574E5E">
      <w:pPr>
        <w:pStyle w:val="ListParagraph"/>
        <w:ind w:left="0"/>
        <w:rPr>
          <w:rFonts w:ascii="Times New Roman" w:hAnsi="Times New Roman" w:cs="Times New Roman"/>
        </w:rPr>
      </w:pPr>
      <w:r>
        <w:rPr>
          <w:rFonts w:ascii="Times New Roman" w:hAnsi="Times New Roman" w:cs="Times New Roman"/>
        </w:rPr>
        <w:t>CHALLENGES-</w:t>
      </w:r>
    </w:p>
    <w:p w14:paraId="03995D64" w14:textId="6AE93DC7" w:rsidR="00574E5E" w:rsidRDefault="00574E5E" w:rsidP="00574E5E">
      <w:pPr>
        <w:pStyle w:val="ListParagraph"/>
        <w:numPr>
          <w:ilvl w:val="0"/>
          <w:numId w:val="5"/>
        </w:numPr>
        <w:rPr>
          <w:rFonts w:ascii="Times New Roman" w:hAnsi="Times New Roman" w:cs="Times New Roman"/>
        </w:rPr>
      </w:pPr>
      <w:r>
        <w:rPr>
          <w:rFonts w:ascii="Times New Roman" w:hAnsi="Times New Roman" w:cs="Times New Roman"/>
        </w:rPr>
        <w:t xml:space="preserve">With respect </w:t>
      </w:r>
      <w:r w:rsidR="00D72E8E">
        <w:rPr>
          <w:rFonts w:ascii="Times New Roman" w:hAnsi="Times New Roman" w:cs="Times New Roman"/>
        </w:rPr>
        <w:t xml:space="preserve">to the last </w:t>
      </w:r>
      <w:r>
        <w:rPr>
          <w:rFonts w:ascii="Times New Roman" w:hAnsi="Times New Roman" w:cs="Times New Roman"/>
        </w:rPr>
        <w:t xml:space="preserve">Manse audit, Group 1 members would like to </w:t>
      </w:r>
      <w:r w:rsidR="00D72E8E">
        <w:rPr>
          <w:rFonts w:ascii="Times New Roman" w:hAnsi="Times New Roman" w:cs="Times New Roman"/>
        </w:rPr>
        <w:t xml:space="preserve">know </w:t>
      </w:r>
      <w:r>
        <w:rPr>
          <w:rFonts w:ascii="Times New Roman" w:hAnsi="Times New Roman" w:cs="Times New Roman"/>
        </w:rPr>
        <w:t>how many Manses were audited altogether?</w:t>
      </w:r>
    </w:p>
    <w:p w14:paraId="49D44537" w14:textId="7F2009E6" w:rsidR="00BC4EDB" w:rsidRDefault="00BC4EDB" w:rsidP="00BC4EDB">
      <w:pPr>
        <w:pStyle w:val="ListParagraph"/>
        <w:numPr>
          <w:ilvl w:val="1"/>
          <w:numId w:val="5"/>
        </w:numPr>
        <w:rPr>
          <w:rFonts w:ascii="Times New Roman" w:hAnsi="Times New Roman" w:cs="Times New Roman"/>
        </w:rPr>
      </w:pPr>
      <w:r>
        <w:rPr>
          <w:rFonts w:ascii="Times New Roman" w:hAnsi="Times New Roman" w:cs="Times New Roman"/>
        </w:rPr>
        <w:t>Also, there is a perception in the report that suggests</w:t>
      </w:r>
      <w:r w:rsidR="002656EA">
        <w:rPr>
          <w:rFonts w:ascii="Times New Roman" w:hAnsi="Times New Roman" w:cs="Times New Roman"/>
        </w:rPr>
        <w:t xml:space="preserve"> that</w:t>
      </w:r>
      <w:r>
        <w:rPr>
          <w:rFonts w:ascii="Times New Roman" w:hAnsi="Times New Roman" w:cs="Times New Roman"/>
        </w:rPr>
        <w:t xml:space="preserve"> most of the </w:t>
      </w:r>
      <w:r w:rsidR="00D72E8E">
        <w:rPr>
          <w:rFonts w:ascii="Times New Roman" w:hAnsi="Times New Roman" w:cs="Times New Roman"/>
        </w:rPr>
        <w:t>District and Congregations that benefited from the valuation exercises are in</w:t>
      </w:r>
      <w:r>
        <w:rPr>
          <w:rFonts w:ascii="Times New Roman" w:hAnsi="Times New Roman" w:cs="Times New Roman"/>
        </w:rPr>
        <w:t xml:space="preserve"> Southern sector of the Presbytery, but not much has been covered in the Northern sector. Group 1 will be grateful if more light is thrown on this observation.</w:t>
      </w:r>
    </w:p>
    <w:p w14:paraId="15EBFE78" w14:textId="18FEB50B" w:rsidR="00D72E8E" w:rsidRDefault="00D72E8E" w:rsidP="00BC4EDB">
      <w:pPr>
        <w:pStyle w:val="ListParagraph"/>
        <w:numPr>
          <w:ilvl w:val="1"/>
          <w:numId w:val="5"/>
        </w:numPr>
        <w:rPr>
          <w:rFonts w:ascii="Times New Roman" w:hAnsi="Times New Roman" w:cs="Times New Roman"/>
        </w:rPr>
      </w:pPr>
      <w:r>
        <w:rPr>
          <w:rFonts w:ascii="Times New Roman" w:hAnsi="Times New Roman" w:cs="Times New Roman"/>
        </w:rPr>
        <w:t>Also, as at 14</w:t>
      </w:r>
      <w:r w:rsidRPr="00F10CB4">
        <w:rPr>
          <w:rFonts w:ascii="Times New Roman" w:hAnsi="Times New Roman" w:cs="Times New Roman"/>
          <w:vertAlign w:val="superscript"/>
        </w:rPr>
        <w:t>th</w:t>
      </w:r>
      <w:r>
        <w:rPr>
          <w:rFonts w:ascii="Times New Roman" w:hAnsi="Times New Roman" w:cs="Times New Roman"/>
        </w:rPr>
        <w:t xml:space="preserve"> January, 2025 only 25% of the 145 beneficiaries of the valuation exercise have their Congregation</w:t>
      </w:r>
      <w:r w:rsidR="002656EA">
        <w:rPr>
          <w:rFonts w:ascii="Times New Roman" w:hAnsi="Times New Roman" w:cs="Times New Roman"/>
        </w:rPr>
        <w:t>s insured</w:t>
      </w:r>
      <w:r>
        <w:rPr>
          <w:rFonts w:ascii="Times New Roman" w:hAnsi="Times New Roman" w:cs="Times New Roman"/>
        </w:rPr>
        <w:t>. What was the status as at the end of 2025?</w:t>
      </w:r>
    </w:p>
    <w:p w14:paraId="4D810011" w14:textId="5278F99C" w:rsidR="00BC4EDB" w:rsidRDefault="00BC4EDB" w:rsidP="00BC4EDB">
      <w:pPr>
        <w:pStyle w:val="ListParagraph"/>
        <w:numPr>
          <w:ilvl w:val="0"/>
          <w:numId w:val="5"/>
        </w:numPr>
        <w:rPr>
          <w:rFonts w:ascii="Times New Roman" w:hAnsi="Times New Roman" w:cs="Times New Roman"/>
        </w:rPr>
      </w:pPr>
      <w:r>
        <w:rPr>
          <w:rFonts w:ascii="Times New Roman" w:hAnsi="Times New Roman" w:cs="Times New Roman"/>
        </w:rPr>
        <w:t xml:space="preserve">Regarding the </w:t>
      </w:r>
      <w:proofErr w:type="spellStart"/>
      <w:r>
        <w:rPr>
          <w:rFonts w:ascii="Times New Roman" w:hAnsi="Times New Roman" w:cs="Times New Roman"/>
        </w:rPr>
        <w:t>Awoshie</w:t>
      </w:r>
      <w:proofErr w:type="spellEnd"/>
      <w:r>
        <w:rPr>
          <w:rFonts w:ascii="Times New Roman" w:hAnsi="Times New Roman" w:cs="Times New Roman"/>
        </w:rPr>
        <w:t xml:space="preserve"> land dispute, the lawyers for the Methodist Church </w:t>
      </w:r>
      <w:r w:rsidR="00A71A72">
        <w:rPr>
          <w:rFonts w:ascii="Times New Roman" w:hAnsi="Times New Roman" w:cs="Times New Roman"/>
        </w:rPr>
        <w:t>(who</w:t>
      </w:r>
      <w:r>
        <w:rPr>
          <w:rFonts w:ascii="Times New Roman" w:hAnsi="Times New Roman" w:cs="Times New Roman"/>
        </w:rPr>
        <w:t xml:space="preserve"> are in contention with </w:t>
      </w:r>
      <w:r w:rsidR="00A71A72">
        <w:rPr>
          <w:rFonts w:ascii="Times New Roman" w:hAnsi="Times New Roman" w:cs="Times New Roman"/>
        </w:rPr>
        <w:t>PCG)</w:t>
      </w:r>
      <w:r>
        <w:rPr>
          <w:rFonts w:ascii="Times New Roman" w:hAnsi="Times New Roman" w:cs="Times New Roman"/>
        </w:rPr>
        <w:t xml:space="preserve"> have been promoted as Superior Court judges </w:t>
      </w:r>
      <w:r w:rsidR="00A71A72">
        <w:rPr>
          <w:rFonts w:ascii="Times New Roman" w:hAnsi="Times New Roman" w:cs="Times New Roman"/>
        </w:rPr>
        <w:t>(Appeals</w:t>
      </w:r>
      <w:r>
        <w:rPr>
          <w:rFonts w:ascii="Times New Roman" w:hAnsi="Times New Roman" w:cs="Times New Roman"/>
        </w:rPr>
        <w:t xml:space="preserve"> Court and Head of Ghana Law School</w:t>
      </w:r>
      <w:r w:rsidR="00A71A72">
        <w:rPr>
          <w:rFonts w:ascii="Times New Roman" w:hAnsi="Times New Roman" w:cs="Times New Roman"/>
        </w:rPr>
        <w:t>,</w:t>
      </w:r>
      <w:r>
        <w:rPr>
          <w:rFonts w:ascii="Times New Roman" w:hAnsi="Times New Roman" w:cs="Times New Roman"/>
        </w:rPr>
        <w:t xml:space="preserve"> </w:t>
      </w:r>
      <w:r w:rsidR="00A71A72">
        <w:rPr>
          <w:rFonts w:ascii="Times New Roman" w:hAnsi="Times New Roman" w:cs="Times New Roman"/>
        </w:rPr>
        <w:t>respectively), and this is a case of concern.</w:t>
      </w:r>
      <w:r w:rsidR="00D72E8E">
        <w:rPr>
          <w:rFonts w:ascii="Times New Roman" w:hAnsi="Times New Roman" w:cs="Times New Roman"/>
        </w:rPr>
        <w:t xml:space="preserve"> Group 1 want to know what action can the Presbytery and Legal team take to </w:t>
      </w:r>
      <w:r w:rsidR="00326338">
        <w:rPr>
          <w:rFonts w:ascii="Times New Roman" w:hAnsi="Times New Roman" w:cs="Times New Roman"/>
        </w:rPr>
        <w:t xml:space="preserve">recover the files from these former lawyers and </w:t>
      </w:r>
      <w:r w:rsidR="00D72E8E">
        <w:rPr>
          <w:rFonts w:ascii="Times New Roman" w:hAnsi="Times New Roman" w:cs="Times New Roman"/>
        </w:rPr>
        <w:t>ensure that this dispute is resolved early and does not drag on</w:t>
      </w:r>
    </w:p>
    <w:p w14:paraId="1B9ABB65" w14:textId="2F686EE5" w:rsidR="00A71A72" w:rsidRDefault="00A71A72" w:rsidP="00BC4EDB">
      <w:pPr>
        <w:pStyle w:val="ListParagraph"/>
        <w:numPr>
          <w:ilvl w:val="0"/>
          <w:numId w:val="5"/>
        </w:numPr>
        <w:rPr>
          <w:rFonts w:ascii="Times New Roman" w:hAnsi="Times New Roman" w:cs="Times New Roman"/>
        </w:rPr>
      </w:pPr>
      <w:r>
        <w:rPr>
          <w:rFonts w:ascii="Times New Roman" w:hAnsi="Times New Roman" w:cs="Times New Roman"/>
        </w:rPr>
        <w:t xml:space="preserve">On the case involving MJ&amp;B Engineering Co and Calvary Congregation, </w:t>
      </w:r>
      <w:proofErr w:type="spellStart"/>
      <w:r>
        <w:rPr>
          <w:rFonts w:ascii="Times New Roman" w:hAnsi="Times New Roman" w:cs="Times New Roman"/>
        </w:rPr>
        <w:t>Chokor</w:t>
      </w:r>
      <w:proofErr w:type="spellEnd"/>
      <w:r>
        <w:rPr>
          <w:rFonts w:ascii="Times New Roman" w:hAnsi="Times New Roman" w:cs="Times New Roman"/>
        </w:rPr>
        <w:t xml:space="preserve">, there should be further explanation as to whether or not the Presbytery has </w:t>
      </w:r>
      <w:r w:rsidR="00326338">
        <w:rPr>
          <w:rFonts w:ascii="Times New Roman" w:hAnsi="Times New Roman" w:cs="Times New Roman"/>
        </w:rPr>
        <w:t>settled</w:t>
      </w:r>
      <w:r>
        <w:rPr>
          <w:rFonts w:ascii="Times New Roman" w:hAnsi="Times New Roman" w:cs="Times New Roman"/>
        </w:rPr>
        <w:t xml:space="preserve"> the amount of GHS 400,000.00 as agreed?</w:t>
      </w:r>
    </w:p>
    <w:p w14:paraId="33D18ADA" w14:textId="1A620EE4" w:rsidR="008917BA" w:rsidRDefault="008917BA">
      <w:pPr>
        <w:rPr>
          <w:rFonts w:ascii="Times New Roman" w:hAnsi="Times New Roman" w:cs="Times New Roman"/>
        </w:rPr>
      </w:pPr>
      <w:r>
        <w:rPr>
          <w:rFonts w:ascii="Times New Roman" w:hAnsi="Times New Roman" w:cs="Times New Roman"/>
        </w:rPr>
        <w:br w:type="page"/>
      </w:r>
    </w:p>
    <w:p w14:paraId="3EE2077C" w14:textId="77777777" w:rsidR="008917BA" w:rsidRDefault="008917BA" w:rsidP="007E21F2">
      <w:pPr>
        <w:pStyle w:val="ListParagraph"/>
        <w:rPr>
          <w:rFonts w:ascii="Times New Roman" w:hAnsi="Times New Roman" w:cs="Times New Roman"/>
        </w:rPr>
      </w:pPr>
    </w:p>
    <w:p w14:paraId="1CDDD375" w14:textId="64A00CE1" w:rsidR="008917BA" w:rsidRDefault="008917BA" w:rsidP="008917BA">
      <w:pPr>
        <w:pStyle w:val="ListParagraph"/>
        <w:ind w:left="0"/>
        <w:rPr>
          <w:rFonts w:ascii="Times New Roman" w:hAnsi="Times New Roman" w:cs="Times New Roman"/>
        </w:rPr>
      </w:pPr>
      <w:r>
        <w:rPr>
          <w:rFonts w:ascii="Times New Roman" w:hAnsi="Times New Roman" w:cs="Times New Roman"/>
        </w:rPr>
        <w:t>RECOMMENDATION-</w:t>
      </w:r>
    </w:p>
    <w:p w14:paraId="733B8A99" w14:textId="77777777" w:rsidR="008917BA" w:rsidRPr="008917BA" w:rsidRDefault="008917BA" w:rsidP="008917BA">
      <w:pPr>
        <w:rPr>
          <w:rFonts w:ascii="Times New Roman" w:hAnsi="Times New Roman" w:cs="Times New Roman"/>
        </w:rPr>
      </w:pPr>
      <w:r w:rsidRPr="008917BA">
        <w:rPr>
          <w:rFonts w:ascii="Times New Roman" w:hAnsi="Times New Roman" w:cs="Times New Roman"/>
        </w:rPr>
        <w:t>1.</w:t>
      </w:r>
      <w:r w:rsidRPr="008917BA">
        <w:rPr>
          <w:rFonts w:ascii="Times New Roman" w:hAnsi="Times New Roman" w:cs="Times New Roman"/>
        </w:rPr>
        <w:tab/>
        <w:t>Appointment of Land &amp; Assets Officers</w:t>
      </w:r>
    </w:p>
    <w:p w14:paraId="4E40F4BC" w14:textId="79FA0211" w:rsidR="008917BA" w:rsidRPr="008917BA" w:rsidRDefault="008917BA" w:rsidP="008917BA">
      <w:pPr>
        <w:rPr>
          <w:rFonts w:ascii="Times New Roman" w:hAnsi="Times New Roman" w:cs="Times New Roman"/>
        </w:rPr>
      </w:pPr>
      <w:r w:rsidRPr="008917BA">
        <w:rPr>
          <w:rFonts w:ascii="Times New Roman" w:hAnsi="Times New Roman" w:cs="Times New Roman"/>
        </w:rPr>
        <w:t xml:space="preserve">That each </w:t>
      </w:r>
      <w:r>
        <w:rPr>
          <w:rFonts w:ascii="Times New Roman" w:hAnsi="Times New Roman" w:cs="Times New Roman"/>
        </w:rPr>
        <w:t>D</w:t>
      </w:r>
      <w:r w:rsidRPr="008917BA">
        <w:rPr>
          <w:rFonts w:ascii="Times New Roman" w:hAnsi="Times New Roman" w:cs="Times New Roman"/>
        </w:rPr>
        <w:t>istrict appoints a Land &amp; Assets Officer to serve as a liaison with the Presbytery AHRM Director. His</w:t>
      </w:r>
      <w:r w:rsidR="002656EA">
        <w:rPr>
          <w:rFonts w:ascii="Times New Roman" w:hAnsi="Times New Roman" w:cs="Times New Roman"/>
        </w:rPr>
        <w:t>/</w:t>
      </w:r>
      <w:r w:rsidR="00F6124F">
        <w:rPr>
          <w:rFonts w:ascii="Times New Roman" w:hAnsi="Times New Roman" w:cs="Times New Roman"/>
        </w:rPr>
        <w:t xml:space="preserve">her </w:t>
      </w:r>
      <w:r w:rsidRPr="008917BA">
        <w:rPr>
          <w:rFonts w:ascii="Times New Roman" w:hAnsi="Times New Roman" w:cs="Times New Roman"/>
        </w:rPr>
        <w:t>work will be to track, follow up and coordinate issues relating to land registration and land litigation within the district.</w:t>
      </w:r>
    </w:p>
    <w:p w14:paraId="2CF9B288" w14:textId="77777777" w:rsidR="008917BA" w:rsidRPr="008917BA" w:rsidRDefault="008917BA" w:rsidP="008917BA">
      <w:pPr>
        <w:rPr>
          <w:rFonts w:ascii="Times New Roman" w:hAnsi="Times New Roman" w:cs="Times New Roman"/>
        </w:rPr>
      </w:pPr>
      <w:r w:rsidRPr="008917BA">
        <w:rPr>
          <w:rFonts w:ascii="Times New Roman" w:hAnsi="Times New Roman" w:cs="Times New Roman"/>
        </w:rPr>
        <w:t>2.</w:t>
      </w:r>
      <w:r w:rsidRPr="008917BA">
        <w:rPr>
          <w:rFonts w:ascii="Times New Roman" w:hAnsi="Times New Roman" w:cs="Times New Roman"/>
        </w:rPr>
        <w:tab/>
        <w:t>Legal Settlement Protocol</w:t>
      </w:r>
    </w:p>
    <w:p w14:paraId="0242C3E8" w14:textId="77777777" w:rsidR="008917BA" w:rsidRPr="008917BA" w:rsidRDefault="008917BA" w:rsidP="008917BA">
      <w:pPr>
        <w:rPr>
          <w:rFonts w:ascii="Times New Roman" w:hAnsi="Times New Roman" w:cs="Times New Roman"/>
        </w:rPr>
      </w:pPr>
      <w:r w:rsidRPr="008917BA">
        <w:rPr>
          <w:rFonts w:ascii="Times New Roman" w:hAnsi="Times New Roman" w:cs="Times New Roman"/>
        </w:rPr>
        <w:t>Arising from the Mt. Sinai Congregation’s legal case, in which the Session attempted an out-of-court settlement with the plaintiff without the involvement of legal counsel, it is recommended: “That no legal matter shall be settled out of court without the prior written approval of the Presbytery Legal Officer.”</w:t>
      </w:r>
    </w:p>
    <w:p w14:paraId="56624D1C" w14:textId="77777777" w:rsidR="008917BA" w:rsidRPr="008917BA" w:rsidRDefault="008917BA" w:rsidP="008917BA">
      <w:pPr>
        <w:rPr>
          <w:rFonts w:ascii="Times New Roman" w:hAnsi="Times New Roman" w:cs="Times New Roman"/>
        </w:rPr>
      </w:pPr>
      <w:r w:rsidRPr="008917BA">
        <w:rPr>
          <w:rFonts w:ascii="Times New Roman" w:hAnsi="Times New Roman" w:cs="Times New Roman"/>
        </w:rPr>
        <w:t>3.</w:t>
      </w:r>
      <w:r w:rsidRPr="008917BA">
        <w:rPr>
          <w:rFonts w:ascii="Times New Roman" w:hAnsi="Times New Roman" w:cs="Times New Roman"/>
        </w:rPr>
        <w:tab/>
        <w:t>Expedited Action on Odorkor Lands Case (1975)</w:t>
      </w:r>
    </w:p>
    <w:p w14:paraId="1434FD00" w14:textId="77777777" w:rsidR="008917BA" w:rsidRPr="008917BA" w:rsidRDefault="008917BA" w:rsidP="008917BA">
      <w:pPr>
        <w:rPr>
          <w:rFonts w:ascii="Times New Roman" w:hAnsi="Times New Roman" w:cs="Times New Roman"/>
        </w:rPr>
      </w:pPr>
      <w:r w:rsidRPr="008917BA">
        <w:rPr>
          <w:rFonts w:ascii="Times New Roman" w:hAnsi="Times New Roman" w:cs="Times New Roman"/>
        </w:rPr>
        <w:t>The Odorkor lands case, which commenced in 1975, has remained stalled since 2001. Immediate action by the Presbytery is recommended, as further delay may operate to the detriment of the Presbyterian Church of Ghana.</w:t>
      </w:r>
    </w:p>
    <w:p w14:paraId="4FDA9A9A" w14:textId="77777777" w:rsidR="008917BA" w:rsidRPr="008917BA" w:rsidRDefault="008917BA" w:rsidP="008917BA">
      <w:pPr>
        <w:rPr>
          <w:rFonts w:ascii="Times New Roman" w:hAnsi="Times New Roman" w:cs="Times New Roman"/>
        </w:rPr>
      </w:pPr>
      <w:r w:rsidRPr="008917BA">
        <w:rPr>
          <w:rFonts w:ascii="Times New Roman" w:hAnsi="Times New Roman" w:cs="Times New Roman"/>
        </w:rPr>
        <w:t>4.</w:t>
      </w:r>
      <w:r w:rsidRPr="008917BA">
        <w:rPr>
          <w:rFonts w:ascii="Times New Roman" w:hAnsi="Times New Roman" w:cs="Times New Roman"/>
        </w:rPr>
        <w:tab/>
        <w:t xml:space="preserve">Recovery of </w:t>
      </w:r>
      <w:proofErr w:type="spellStart"/>
      <w:r w:rsidRPr="008917BA">
        <w:rPr>
          <w:rFonts w:ascii="Times New Roman" w:hAnsi="Times New Roman" w:cs="Times New Roman"/>
        </w:rPr>
        <w:t>Awoshie</w:t>
      </w:r>
      <w:proofErr w:type="spellEnd"/>
      <w:r w:rsidRPr="008917BA">
        <w:rPr>
          <w:rFonts w:ascii="Times New Roman" w:hAnsi="Times New Roman" w:cs="Times New Roman"/>
        </w:rPr>
        <w:t xml:space="preserve"> Land Case Files</w:t>
      </w:r>
    </w:p>
    <w:p w14:paraId="1069E93B" w14:textId="77777777" w:rsidR="008917BA" w:rsidRPr="008917BA" w:rsidRDefault="008917BA" w:rsidP="008917BA">
      <w:pPr>
        <w:rPr>
          <w:rFonts w:ascii="Times New Roman" w:hAnsi="Times New Roman" w:cs="Times New Roman"/>
        </w:rPr>
      </w:pPr>
      <w:r w:rsidRPr="008917BA">
        <w:rPr>
          <w:rFonts w:ascii="Times New Roman" w:hAnsi="Times New Roman" w:cs="Times New Roman"/>
        </w:rPr>
        <w:t xml:space="preserve">Regarding the </w:t>
      </w:r>
      <w:proofErr w:type="spellStart"/>
      <w:r w:rsidRPr="008917BA">
        <w:rPr>
          <w:rFonts w:ascii="Times New Roman" w:hAnsi="Times New Roman" w:cs="Times New Roman"/>
        </w:rPr>
        <w:t>Awoshie</w:t>
      </w:r>
      <w:proofErr w:type="spellEnd"/>
      <w:r w:rsidRPr="008917BA">
        <w:rPr>
          <w:rFonts w:ascii="Times New Roman" w:hAnsi="Times New Roman" w:cs="Times New Roman"/>
        </w:rPr>
        <w:t xml:space="preserve"> land case files yet to be recovered from the former solicitor, a formal letter of demand for the handover of the files should be issued if this has not already been done. Should this fail to yield results, the Presbytery, through Head Office, should consider lodging a formal complaint with the General Legal </w:t>
      </w:r>
      <w:proofErr w:type="spellStart"/>
      <w:r w:rsidRPr="008917BA">
        <w:rPr>
          <w:rFonts w:ascii="Times New Roman" w:hAnsi="Times New Roman" w:cs="Times New Roman"/>
        </w:rPr>
        <w:t>Council</w:t>
      </w:r>
      <w:proofErr w:type="spellEnd"/>
      <w:r w:rsidRPr="008917BA">
        <w:rPr>
          <w:rFonts w:ascii="Times New Roman" w:hAnsi="Times New Roman" w:cs="Times New Roman"/>
        </w:rPr>
        <w:t>.</w:t>
      </w:r>
    </w:p>
    <w:p w14:paraId="4A252365" w14:textId="77777777" w:rsidR="008917BA" w:rsidRPr="008917BA" w:rsidRDefault="008917BA" w:rsidP="008917BA">
      <w:pPr>
        <w:rPr>
          <w:rFonts w:ascii="Times New Roman" w:hAnsi="Times New Roman" w:cs="Times New Roman"/>
        </w:rPr>
      </w:pPr>
      <w:r w:rsidRPr="008917BA">
        <w:rPr>
          <w:rFonts w:ascii="Times New Roman" w:hAnsi="Times New Roman" w:cs="Times New Roman"/>
        </w:rPr>
        <w:t>5.</w:t>
      </w:r>
      <w:r w:rsidRPr="008917BA">
        <w:rPr>
          <w:rFonts w:ascii="Times New Roman" w:hAnsi="Times New Roman" w:cs="Times New Roman"/>
        </w:rPr>
        <w:tab/>
        <w:t>Adoption of Mediation-First Approach</w:t>
      </w:r>
    </w:p>
    <w:p w14:paraId="64797673" w14:textId="0DCBC4EB" w:rsidR="008917BA" w:rsidRPr="00F10CB4" w:rsidRDefault="008917BA" w:rsidP="00F10CB4">
      <w:pPr>
        <w:rPr>
          <w:rFonts w:ascii="Times New Roman" w:hAnsi="Times New Roman" w:cs="Times New Roman"/>
        </w:rPr>
      </w:pPr>
      <w:r w:rsidRPr="008917BA">
        <w:rPr>
          <w:rFonts w:ascii="Times New Roman" w:hAnsi="Times New Roman" w:cs="Times New Roman"/>
        </w:rPr>
        <w:t>That the Presbytery adopts a mediation-first approach for resolving minor disputes (e.g., noise nuisances, parking conflicts), in order to reduce litigation costs and foster community harmony.</w:t>
      </w:r>
    </w:p>
    <w:p w14:paraId="02C28458" w14:textId="50E42CDB" w:rsidR="00303A91" w:rsidRDefault="00303A91" w:rsidP="00303A91">
      <w:pPr>
        <w:rPr>
          <w:rFonts w:ascii="Times New Roman" w:hAnsi="Times New Roman" w:cs="Times New Roman"/>
        </w:rPr>
      </w:pPr>
      <w:r>
        <w:rPr>
          <w:rFonts w:ascii="Times New Roman" w:hAnsi="Times New Roman" w:cs="Times New Roman"/>
        </w:rPr>
        <w:t xml:space="preserve"> MATTER FOR CONSIDERATION FOR DECISION</w:t>
      </w:r>
      <w:r w:rsidRPr="00A651A6">
        <w:rPr>
          <w:rFonts w:ascii="Times New Roman" w:hAnsi="Times New Roman" w:cs="Times New Roman"/>
        </w:rPr>
        <w:t>:</w:t>
      </w:r>
    </w:p>
    <w:p w14:paraId="7B5BDAAA" w14:textId="7D476FAF" w:rsidR="00303A91" w:rsidRDefault="00303A91" w:rsidP="008917BA">
      <w:pPr>
        <w:pStyle w:val="ListParagraph"/>
        <w:numPr>
          <w:ilvl w:val="0"/>
          <w:numId w:val="17"/>
        </w:numPr>
        <w:rPr>
          <w:rFonts w:ascii="Times New Roman" w:hAnsi="Times New Roman" w:cs="Times New Roman"/>
        </w:rPr>
      </w:pPr>
      <w:r w:rsidRPr="00F10CB4">
        <w:rPr>
          <w:rFonts w:ascii="Times New Roman" w:hAnsi="Times New Roman" w:cs="Times New Roman"/>
        </w:rPr>
        <w:t>Districts and Congregations within the Northern sector of the Presbytery should be support to undertake the valuation of the Congregations to ensure that they can insure their properties at Fair Market Value (FMV)</w:t>
      </w:r>
    </w:p>
    <w:p w14:paraId="2BE8459C" w14:textId="0578D1A9" w:rsidR="008917BA" w:rsidRDefault="008917BA" w:rsidP="008917BA">
      <w:pPr>
        <w:pStyle w:val="ListParagraph"/>
        <w:numPr>
          <w:ilvl w:val="0"/>
          <w:numId w:val="17"/>
        </w:numPr>
        <w:rPr>
          <w:rFonts w:ascii="Times New Roman" w:hAnsi="Times New Roman" w:cs="Times New Roman"/>
        </w:rPr>
      </w:pPr>
      <w:r w:rsidRPr="008917BA">
        <w:rPr>
          <w:rFonts w:ascii="Times New Roman" w:hAnsi="Times New Roman" w:cs="Times New Roman"/>
        </w:rPr>
        <w:t>“That a special Land Regularization Committee be constituted, chaired by the AHRM Director, with a mandate to achieve 50% land title coverage across the Presbytery by December 2026.”</w:t>
      </w:r>
    </w:p>
    <w:p w14:paraId="7782775C" w14:textId="77777777" w:rsidR="008917BA" w:rsidRDefault="008917BA" w:rsidP="008917BA">
      <w:pPr>
        <w:rPr>
          <w:rFonts w:ascii="Times New Roman" w:hAnsi="Times New Roman" w:cs="Times New Roman"/>
        </w:rPr>
      </w:pPr>
    </w:p>
    <w:p w14:paraId="149031EF" w14:textId="77777777" w:rsidR="008917BA" w:rsidRDefault="008917BA" w:rsidP="008917BA">
      <w:pPr>
        <w:rPr>
          <w:rFonts w:ascii="Times New Roman" w:hAnsi="Times New Roman" w:cs="Times New Roman"/>
        </w:rPr>
      </w:pPr>
    </w:p>
    <w:p w14:paraId="3AB1A44A" w14:textId="77777777" w:rsidR="008917BA" w:rsidRPr="00F10CB4" w:rsidRDefault="008917BA" w:rsidP="008917BA">
      <w:pPr>
        <w:rPr>
          <w:rFonts w:ascii="Times New Roman" w:hAnsi="Times New Roman" w:cs="Times New Roman"/>
        </w:rPr>
      </w:pPr>
    </w:p>
    <w:p w14:paraId="2198C44C" w14:textId="63623DC9" w:rsidR="00A71A72" w:rsidRDefault="00A71A72" w:rsidP="00A71A72">
      <w:pPr>
        <w:pStyle w:val="ListParagraph"/>
        <w:ind w:left="360"/>
        <w:rPr>
          <w:rFonts w:ascii="Times New Roman" w:hAnsi="Times New Roman" w:cs="Times New Roman"/>
        </w:rPr>
      </w:pPr>
      <w:r>
        <w:rPr>
          <w:rFonts w:ascii="Times New Roman" w:hAnsi="Times New Roman" w:cs="Times New Roman"/>
        </w:rPr>
        <w:lastRenderedPageBreak/>
        <w:t>DISTRICT REPORTS-</w:t>
      </w:r>
    </w:p>
    <w:p w14:paraId="165FF940" w14:textId="77777777" w:rsidR="00A71A72" w:rsidRDefault="00A71A72" w:rsidP="00A71A72">
      <w:pPr>
        <w:pStyle w:val="ListParagraph"/>
        <w:ind w:left="360"/>
        <w:rPr>
          <w:rFonts w:ascii="Times New Roman" w:hAnsi="Times New Roman" w:cs="Times New Roman"/>
        </w:rPr>
      </w:pPr>
    </w:p>
    <w:p w14:paraId="77BD0E17" w14:textId="06A250DD" w:rsidR="00A71A72" w:rsidRDefault="00A71A72" w:rsidP="00A71A72">
      <w:pPr>
        <w:pStyle w:val="ListParagraph"/>
        <w:numPr>
          <w:ilvl w:val="0"/>
          <w:numId w:val="6"/>
        </w:numPr>
        <w:rPr>
          <w:rFonts w:ascii="Times New Roman" w:hAnsi="Times New Roman" w:cs="Times New Roman"/>
        </w:rPr>
      </w:pPr>
      <w:r>
        <w:rPr>
          <w:rFonts w:ascii="Times New Roman" w:hAnsi="Times New Roman" w:cs="Times New Roman"/>
        </w:rPr>
        <w:t>KANESHIE</w:t>
      </w:r>
    </w:p>
    <w:p w14:paraId="799D8DFF" w14:textId="77777777" w:rsidR="00A71A72" w:rsidRDefault="00A71A72" w:rsidP="00A71A72">
      <w:pPr>
        <w:pStyle w:val="ListParagraph"/>
        <w:rPr>
          <w:rFonts w:ascii="Times New Roman" w:hAnsi="Times New Roman" w:cs="Times New Roman"/>
        </w:rPr>
      </w:pPr>
    </w:p>
    <w:p w14:paraId="5FD76982" w14:textId="0AF949CA" w:rsidR="00A71A72" w:rsidRDefault="00A71A72" w:rsidP="00A71A72">
      <w:pPr>
        <w:pStyle w:val="ListParagraph"/>
        <w:rPr>
          <w:rFonts w:ascii="Times New Roman" w:hAnsi="Times New Roman" w:cs="Times New Roman"/>
        </w:rPr>
      </w:pPr>
      <w:r>
        <w:rPr>
          <w:rFonts w:ascii="Times New Roman" w:hAnsi="Times New Roman" w:cs="Times New Roman"/>
        </w:rPr>
        <w:t>A) COMMENDATIONS:</w:t>
      </w:r>
    </w:p>
    <w:p w14:paraId="27AD55C0" w14:textId="77777777" w:rsidR="00A71A72" w:rsidRDefault="00A71A72" w:rsidP="00A71A72">
      <w:pPr>
        <w:pStyle w:val="ListParagraph"/>
        <w:numPr>
          <w:ilvl w:val="0"/>
          <w:numId w:val="7"/>
        </w:numPr>
        <w:rPr>
          <w:rFonts w:ascii="Times New Roman" w:hAnsi="Times New Roman" w:cs="Times New Roman"/>
        </w:rPr>
      </w:pPr>
      <w:r>
        <w:rPr>
          <w:rFonts w:ascii="Times New Roman" w:hAnsi="Times New Roman" w:cs="Times New Roman"/>
        </w:rPr>
        <w:t>Report fits into the National Report Writing Format.</w:t>
      </w:r>
    </w:p>
    <w:p w14:paraId="020B0AE1" w14:textId="1AB02815" w:rsidR="00A71A72" w:rsidRPr="00F6124F" w:rsidRDefault="00A71A72" w:rsidP="00A71A72">
      <w:pPr>
        <w:pStyle w:val="ListParagraph"/>
        <w:numPr>
          <w:ilvl w:val="0"/>
          <w:numId w:val="7"/>
        </w:numPr>
        <w:rPr>
          <w:rFonts w:ascii="Times New Roman" w:hAnsi="Times New Roman" w:cs="Times New Roman"/>
        </w:rPr>
      </w:pPr>
      <w:r w:rsidRPr="00F6124F">
        <w:rPr>
          <w:rFonts w:ascii="Times New Roman" w:hAnsi="Times New Roman" w:cs="Times New Roman"/>
        </w:rPr>
        <w:t>Special commendation goes to the Kaneshie Congregation</w:t>
      </w:r>
      <w:r w:rsidR="000F062E" w:rsidRPr="00F6124F">
        <w:rPr>
          <w:rFonts w:ascii="Times New Roman" w:hAnsi="Times New Roman" w:cs="Times New Roman"/>
        </w:rPr>
        <w:t>,</w:t>
      </w:r>
      <w:r w:rsidRPr="00F6124F">
        <w:rPr>
          <w:rFonts w:ascii="Times New Roman" w:hAnsi="Times New Roman" w:cs="Times New Roman"/>
        </w:rPr>
        <w:t xml:space="preserve"> which has </w:t>
      </w:r>
      <w:r w:rsidR="00326338" w:rsidRPr="00F6124F">
        <w:rPr>
          <w:rFonts w:ascii="Times New Roman" w:hAnsi="Times New Roman" w:cs="Times New Roman"/>
        </w:rPr>
        <w:t>introduced an</w:t>
      </w:r>
      <w:r w:rsidR="000F062E" w:rsidRPr="00F6124F">
        <w:rPr>
          <w:rFonts w:ascii="Times New Roman" w:hAnsi="Times New Roman" w:cs="Times New Roman"/>
        </w:rPr>
        <w:t xml:space="preserve"> innovative service dubbed </w:t>
      </w:r>
      <w:r w:rsidR="00F6124F" w:rsidRPr="00F6124F">
        <w:rPr>
          <w:rFonts w:ascii="Times New Roman" w:hAnsi="Times New Roman" w:cs="Times New Roman"/>
        </w:rPr>
        <w:t>-</w:t>
      </w:r>
      <w:r w:rsidR="00F6124F">
        <w:rPr>
          <w:rFonts w:ascii="Times New Roman" w:hAnsi="Times New Roman" w:cs="Times New Roman"/>
        </w:rPr>
        <w:t xml:space="preserve"> </w:t>
      </w:r>
      <w:r w:rsidR="000F062E" w:rsidRPr="00F6124F">
        <w:rPr>
          <w:rFonts w:ascii="Times New Roman" w:hAnsi="Times New Roman" w:cs="Times New Roman"/>
        </w:rPr>
        <w:t>“Family</w:t>
      </w:r>
      <w:r w:rsidR="00DE0875" w:rsidRPr="00F6124F">
        <w:rPr>
          <w:rFonts w:ascii="Times New Roman" w:hAnsi="Times New Roman" w:cs="Times New Roman"/>
        </w:rPr>
        <w:t xml:space="preserve"> Time </w:t>
      </w:r>
      <w:proofErr w:type="gramStart"/>
      <w:r w:rsidR="00991631" w:rsidRPr="00F6124F">
        <w:rPr>
          <w:rFonts w:ascii="Times New Roman" w:hAnsi="Times New Roman" w:cs="Times New Roman"/>
        </w:rPr>
        <w:t>At</w:t>
      </w:r>
      <w:proofErr w:type="gramEnd"/>
      <w:r w:rsidR="00991631" w:rsidRPr="00F6124F">
        <w:rPr>
          <w:rFonts w:ascii="Times New Roman" w:hAnsi="Times New Roman" w:cs="Times New Roman"/>
        </w:rPr>
        <w:t xml:space="preserve"> the Altar </w:t>
      </w:r>
      <w:r w:rsidR="000F062E" w:rsidRPr="00F6124F">
        <w:rPr>
          <w:rFonts w:ascii="Times New Roman" w:hAnsi="Times New Roman" w:cs="Times New Roman"/>
        </w:rPr>
        <w:t>Prayer Section.”  This service emphasizes family unity and is worthy of emulation.</w:t>
      </w:r>
    </w:p>
    <w:p w14:paraId="02211D1D" w14:textId="4BB88A15" w:rsidR="000F062E" w:rsidRDefault="000F062E" w:rsidP="00A71A72">
      <w:pPr>
        <w:pStyle w:val="ListParagraph"/>
        <w:numPr>
          <w:ilvl w:val="0"/>
          <w:numId w:val="7"/>
        </w:numPr>
        <w:rPr>
          <w:rFonts w:ascii="Times New Roman" w:hAnsi="Times New Roman" w:cs="Times New Roman"/>
        </w:rPr>
      </w:pPr>
      <w:r>
        <w:rPr>
          <w:rFonts w:ascii="Times New Roman" w:hAnsi="Times New Roman" w:cs="Times New Roman"/>
        </w:rPr>
        <w:t>The report captured an increment of souls won of 852 from the preceding year, an increment of 8.4%, which is commendable.</w:t>
      </w:r>
    </w:p>
    <w:p w14:paraId="33B6DD52" w14:textId="5D4E369D" w:rsidR="000F062E" w:rsidRDefault="000F062E" w:rsidP="00A71A72">
      <w:pPr>
        <w:pStyle w:val="ListParagraph"/>
        <w:numPr>
          <w:ilvl w:val="0"/>
          <w:numId w:val="7"/>
        </w:numPr>
        <w:rPr>
          <w:rFonts w:ascii="Times New Roman" w:hAnsi="Times New Roman" w:cs="Times New Roman"/>
        </w:rPr>
      </w:pPr>
      <w:r>
        <w:rPr>
          <w:rFonts w:ascii="Times New Roman" w:hAnsi="Times New Roman" w:cs="Times New Roman"/>
        </w:rPr>
        <w:t>Commendation goes to Kaneshie Congregation for completing the Church building renovation on time.</w:t>
      </w:r>
    </w:p>
    <w:p w14:paraId="2C32D7C6" w14:textId="75F82BB8" w:rsidR="000F062E" w:rsidRDefault="000F062E" w:rsidP="00A71A72">
      <w:pPr>
        <w:pStyle w:val="ListParagraph"/>
        <w:numPr>
          <w:ilvl w:val="0"/>
          <w:numId w:val="7"/>
        </w:num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District</w:t>
      </w:r>
      <w:proofErr w:type="gramEnd"/>
      <w:r>
        <w:rPr>
          <w:rFonts w:ascii="Times New Roman" w:hAnsi="Times New Roman" w:cs="Times New Roman"/>
        </w:rPr>
        <w:t xml:space="preserve"> undertook 83 DSS activities and exceeded the anticipated target of 1</w:t>
      </w:r>
      <w:r w:rsidR="003A35F9">
        <w:rPr>
          <w:rFonts w:ascii="Times New Roman" w:hAnsi="Times New Roman" w:cs="Times New Roman"/>
        </w:rPr>
        <w:t>,</w:t>
      </w:r>
      <w:r>
        <w:rPr>
          <w:rFonts w:ascii="Times New Roman" w:hAnsi="Times New Roman" w:cs="Times New Roman"/>
        </w:rPr>
        <w:t>697 to 2</w:t>
      </w:r>
      <w:r w:rsidR="003A35F9">
        <w:rPr>
          <w:rFonts w:ascii="Times New Roman" w:hAnsi="Times New Roman" w:cs="Times New Roman"/>
        </w:rPr>
        <w:t>,</w:t>
      </w:r>
      <w:r>
        <w:rPr>
          <w:rFonts w:ascii="Times New Roman" w:hAnsi="Times New Roman" w:cs="Times New Roman"/>
        </w:rPr>
        <w:t>360 persons.</w:t>
      </w:r>
    </w:p>
    <w:p w14:paraId="7739FC41" w14:textId="1EAA1581" w:rsidR="00061F56" w:rsidRPr="00EE4525" w:rsidRDefault="00326338" w:rsidP="00EE4525">
      <w:pPr>
        <w:pStyle w:val="ListParagraph"/>
        <w:numPr>
          <w:ilvl w:val="0"/>
          <w:numId w:val="7"/>
        </w:numPr>
        <w:rPr>
          <w:rFonts w:ascii="Times New Roman" w:hAnsi="Times New Roman" w:cs="Times New Roman"/>
        </w:rPr>
      </w:pPr>
      <w:r>
        <w:rPr>
          <w:rFonts w:ascii="Times New Roman" w:hAnsi="Times New Roman" w:cs="Times New Roman"/>
        </w:rPr>
        <w:t xml:space="preserve">Commended for their support with Persons </w:t>
      </w:r>
      <w:proofErr w:type="gramStart"/>
      <w:r>
        <w:rPr>
          <w:rFonts w:ascii="Times New Roman" w:hAnsi="Times New Roman" w:cs="Times New Roman"/>
        </w:rPr>
        <w:t>With</w:t>
      </w:r>
      <w:proofErr w:type="gramEnd"/>
      <w:r>
        <w:rPr>
          <w:rFonts w:ascii="Times New Roman" w:hAnsi="Times New Roman" w:cs="Times New Roman"/>
        </w:rPr>
        <w:t xml:space="preserve"> Disabilities (PWDs</w:t>
      </w:r>
      <w:proofErr w:type="gramStart"/>
      <w:r>
        <w:rPr>
          <w:rFonts w:ascii="Times New Roman" w:hAnsi="Times New Roman" w:cs="Times New Roman"/>
        </w:rPr>
        <w:t>) .</w:t>
      </w:r>
      <w:proofErr w:type="gramEnd"/>
      <w:r>
        <w:rPr>
          <w:rFonts w:ascii="Times New Roman" w:hAnsi="Times New Roman" w:cs="Times New Roman"/>
        </w:rPr>
        <w:t xml:space="preserve"> About 43 PWDs were supported over the period</w:t>
      </w:r>
      <w:r w:rsidR="00EE4525">
        <w:rPr>
          <w:rFonts w:ascii="Times New Roman" w:hAnsi="Times New Roman" w:cs="Times New Roman"/>
        </w:rPr>
        <w:t xml:space="preserve">. </w:t>
      </w:r>
      <w:r w:rsidR="00061F56" w:rsidRPr="00EE4525">
        <w:rPr>
          <w:rFonts w:ascii="Times New Roman" w:hAnsi="Times New Roman" w:cs="Times New Roman"/>
        </w:rPr>
        <w:t xml:space="preserve"> </w:t>
      </w:r>
    </w:p>
    <w:p w14:paraId="238D347E" w14:textId="2E250AB4" w:rsidR="008917BA" w:rsidRPr="008917BA" w:rsidRDefault="008917BA" w:rsidP="008917BA">
      <w:pPr>
        <w:pStyle w:val="ListParagraph"/>
        <w:numPr>
          <w:ilvl w:val="0"/>
          <w:numId w:val="7"/>
        </w:numPr>
        <w:rPr>
          <w:rFonts w:ascii="Times New Roman" w:hAnsi="Times New Roman" w:cs="Times New Roman"/>
        </w:rPr>
      </w:pPr>
      <w:r>
        <w:rPr>
          <w:rFonts w:ascii="Times New Roman" w:hAnsi="Times New Roman" w:cs="Times New Roman"/>
        </w:rPr>
        <w:t>District is commended for a</w:t>
      </w:r>
      <w:r w:rsidRPr="008917BA">
        <w:rPr>
          <w:rFonts w:ascii="Times New Roman" w:hAnsi="Times New Roman" w:cs="Times New Roman"/>
        </w:rPr>
        <w:t>chieving 47.1% land registration, far exceeding the Presbytery average of 13%;</w:t>
      </w:r>
    </w:p>
    <w:p w14:paraId="1D36E3AC" w14:textId="37032EC4" w:rsidR="008917BA" w:rsidRPr="008917BA" w:rsidRDefault="008917BA" w:rsidP="008917BA">
      <w:pPr>
        <w:pStyle w:val="ListParagraph"/>
        <w:numPr>
          <w:ilvl w:val="0"/>
          <w:numId w:val="7"/>
        </w:numPr>
        <w:rPr>
          <w:rFonts w:ascii="Times New Roman" w:hAnsi="Times New Roman" w:cs="Times New Roman"/>
        </w:rPr>
      </w:pPr>
      <w:r w:rsidRPr="008917BA">
        <w:rPr>
          <w:rFonts w:ascii="Times New Roman" w:hAnsi="Times New Roman" w:cs="Times New Roman"/>
        </w:rPr>
        <w:t xml:space="preserve">Commended for maintaining 71.4% insurance coverage; and </w:t>
      </w:r>
      <w:r>
        <w:rPr>
          <w:rFonts w:ascii="Times New Roman" w:hAnsi="Times New Roman" w:cs="Times New Roman"/>
        </w:rPr>
        <w:t>e</w:t>
      </w:r>
      <w:r w:rsidRPr="008917BA">
        <w:rPr>
          <w:rFonts w:ascii="Times New Roman" w:hAnsi="Times New Roman" w:cs="Times New Roman"/>
        </w:rPr>
        <w:t>xceeding its Trinity Insurance Brokers (TIB) compliance target.</w:t>
      </w:r>
    </w:p>
    <w:p w14:paraId="46C3C5EA" w14:textId="03CE7DEF" w:rsidR="008917BA" w:rsidRDefault="008917BA" w:rsidP="008917BA">
      <w:pPr>
        <w:pStyle w:val="ListParagraph"/>
        <w:numPr>
          <w:ilvl w:val="0"/>
          <w:numId w:val="7"/>
        </w:numPr>
        <w:rPr>
          <w:rFonts w:ascii="Times New Roman" w:hAnsi="Times New Roman" w:cs="Times New Roman"/>
        </w:rPr>
      </w:pPr>
      <w:r w:rsidRPr="008917BA">
        <w:rPr>
          <w:rFonts w:ascii="Times New Roman" w:hAnsi="Times New Roman" w:cs="Times New Roman"/>
        </w:rPr>
        <w:t>The group further commends Kaneshie District for its explicit focus on training officers in KPIs and data handling in alignment with the PCG Strategic Plan – a model to be emulated by all districts.</w:t>
      </w:r>
    </w:p>
    <w:p w14:paraId="070C5F60" w14:textId="51AED298" w:rsidR="00EE4525" w:rsidRDefault="00EE4525" w:rsidP="008917BA">
      <w:pPr>
        <w:pStyle w:val="ListParagraph"/>
        <w:numPr>
          <w:ilvl w:val="0"/>
          <w:numId w:val="7"/>
        </w:numPr>
        <w:rPr>
          <w:rFonts w:ascii="Times New Roman" w:hAnsi="Times New Roman" w:cs="Times New Roman"/>
        </w:rPr>
      </w:pPr>
      <w:r>
        <w:rPr>
          <w:rFonts w:ascii="Times New Roman" w:hAnsi="Times New Roman" w:cs="Times New Roman"/>
        </w:rPr>
        <w:t xml:space="preserve">We commend Kaneshie </w:t>
      </w:r>
      <w:r w:rsidR="00FE5D47">
        <w:rPr>
          <w:rFonts w:ascii="Times New Roman" w:hAnsi="Times New Roman" w:cs="Times New Roman"/>
        </w:rPr>
        <w:t>Congregation for the establishment of the studio for the weekly online program</w:t>
      </w:r>
      <w:r w:rsidR="00347AFF">
        <w:rPr>
          <w:rFonts w:ascii="Times New Roman" w:hAnsi="Times New Roman" w:cs="Times New Roman"/>
        </w:rPr>
        <w:t xml:space="preserve">s. Group 1 also encourages other Districts within the Presbytery to </w:t>
      </w:r>
      <w:r w:rsidR="00B31105">
        <w:rPr>
          <w:rFonts w:ascii="Times New Roman" w:hAnsi="Times New Roman" w:cs="Times New Roman"/>
        </w:rPr>
        <w:t>emulate Kaneshie.</w:t>
      </w:r>
    </w:p>
    <w:p w14:paraId="151E1202" w14:textId="77777777" w:rsidR="000F062E" w:rsidRDefault="000F062E" w:rsidP="000F062E">
      <w:pPr>
        <w:pStyle w:val="ListParagraph"/>
        <w:ind w:left="1440"/>
        <w:rPr>
          <w:rFonts w:ascii="Times New Roman" w:hAnsi="Times New Roman" w:cs="Times New Roman"/>
        </w:rPr>
      </w:pPr>
    </w:p>
    <w:p w14:paraId="018026CB" w14:textId="525B6B1B" w:rsidR="00A651A6" w:rsidRDefault="00A651A6" w:rsidP="00A651A6">
      <w:pPr>
        <w:rPr>
          <w:rFonts w:ascii="Times New Roman" w:hAnsi="Times New Roman" w:cs="Times New Roman"/>
        </w:rPr>
      </w:pPr>
      <w:r>
        <w:rPr>
          <w:rFonts w:ascii="Times New Roman" w:hAnsi="Times New Roman" w:cs="Times New Roman"/>
        </w:rPr>
        <w:t xml:space="preserve">              </w:t>
      </w:r>
      <w:r w:rsidRPr="00A651A6">
        <w:rPr>
          <w:rFonts w:ascii="Times New Roman" w:hAnsi="Times New Roman" w:cs="Times New Roman"/>
        </w:rPr>
        <w:t>B) CHALLENGES:</w:t>
      </w:r>
    </w:p>
    <w:p w14:paraId="7106CF36" w14:textId="1E60B30C" w:rsidR="00A651A6" w:rsidRDefault="00A651A6" w:rsidP="00A651A6">
      <w:pPr>
        <w:pStyle w:val="ListParagraph"/>
        <w:numPr>
          <w:ilvl w:val="0"/>
          <w:numId w:val="9"/>
        </w:numPr>
        <w:rPr>
          <w:rFonts w:ascii="Times New Roman" w:hAnsi="Times New Roman" w:cs="Times New Roman"/>
        </w:rPr>
      </w:pPr>
      <w:r>
        <w:rPr>
          <w:rFonts w:ascii="Times New Roman" w:hAnsi="Times New Roman" w:cs="Times New Roman"/>
        </w:rPr>
        <w:t>Getting people to work at the committee level is becoming a challenge.</w:t>
      </w:r>
    </w:p>
    <w:p w14:paraId="616FD0A3" w14:textId="73E1512E" w:rsidR="00A651A6" w:rsidRDefault="00A651A6" w:rsidP="00A651A6">
      <w:pPr>
        <w:pStyle w:val="ListParagraph"/>
        <w:numPr>
          <w:ilvl w:val="0"/>
          <w:numId w:val="9"/>
        </w:numPr>
        <w:rPr>
          <w:rFonts w:ascii="Times New Roman" w:hAnsi="Times New Roman" w:cs="Times New Roman"/>
        </w:rPr>
      </w:pPr>
      <w:r>
        <w:rPr>
          <w:rFonts w:ascii="Times New Roman" w:hAnsi="Times New Roman" w:cs="Times New Roman"/>
        </w:rPr>
        <w:t xml:space="preserve">There is a general financial strain in meeting objectives earmarked by the </w:t>
      </w:r>
      <w:proofErr w:type="gramStart"/>
      <w:r>
        <w:rPr>
          <w:rFonts w:ascii="Times New Roman" w:hAnsi="Times New Roman" w:cs="Times New Roman"/>
        </w:rPr>
        <w:t>District</w:t>
      </w:r>
      <w:proofErr w:type="gramEnd"/>
      <w:r>
        <w:rPr>
          <w:rFonts w:ascii="Times New Roman" w:hAnsi="Times New Roman" w:cs="Times New Roman"/>
        </w:rPr>
        <w:t>.</w:t>
      </w:r>
    </w:p>
    <w:p w14:paraId="39D21FCB" w14:textId="6CA3D7C1" w:rsidR="00A651A6" w:rsidRDefault="003A35F9" w:rsidP="00A651A6">
      <w:pPr>
        <w:pStyle w:val="ListParagraph"/>
        <w:numPr>
          <w:ilvl w:val="0"/>
          <w:numId w:val="9"/>
        </w:numPr>
        <w:rPr>
          <w:rFonts w:ascii="Times New Roman" w:hAnsi="Times New Roman" w:cs="Times New Roman"/>
        </w:rPr>
      </w:pPr>
      <w:r>
        <w:rPr>
          <w:rFonts w:ascii="Times New Roman" w:hAnsi="Times New Roman" w:cs="Times New Roman"/>
        </w:rPr>
        <w:t>T</w:t>
      </w:r>
      <w:r w:rsidR="00A651A6">
        <w:rPr>
          <w:rFonts w:ascii="Times New Roman" w:hAnsi="Times New Roman" w:cs="Times New Roman"/>
        </w:rPr>
        <w:t>he Kaneshie District is spending 9.8% of its budgetary allocation</w:t>
      </w:r>
      <w:r w:rsidR="00D205E1">
        <w:rPr>
          <w:rFonts w:ascii="Times New Roman" w:hAnsi="Times New Roman" w:cs="Times New Roman"/>
        </w:rPr>
        <w:t xml:space="preserve"> on Mission and Evangelism, Welfare, Education and Scholarship</w:t>
      </w:r>
      <w:r w:rsidR="00A651A6">
        <w:rPr>
          <w:rFonts w:ascii="Times New Roman" w:hAnsi="Times New Roman" w:cs="Times New Roman"/>
        </w:rPr>
        <w:t>, which is below the 15% average recommended by the National.</w:t>
      </w:r>
    </w:p>
    <w:p w14:paraId="3982BE35" w14:textId="77777777" w:rsidR="00D205E1" w:rsidRPr="00D205E1" w:rsidRDefault="00D205E1" w:rsidP="00D205E1">
      <w:pPr>
        <w:rPr>
          <w:rFonts w:ascii="Times New Roman" w:hAnsi="Times New Roman" w:cs="Times New Roman"/>
        </w:rPr>
      </w:pPr>
    </w:p>
    <w:p w14:paraId="1A646D67" w14:textId="77777777" w:rsidR="00A651A6" w:rsidRDefault="00A651A6" w:rsidP="00A651A6">
      <w:pPr>
        <w:pStyle w:val="ListParagraph"/>
        <w:ind w:left="1800"/>
        <w:rPr>
          <w:rFonts w:ascii="Times New Roman" w:hAnsi="Times New Roman" w:cs="Times New Roman"/>
        </w:rPr>
      </w:pPr>
    </w:p>
    <w:p w14:paraId="3AFFD11D" w14:textId="77777777" w:rsidR="00A651A6" w:rsidRDefault="00A651A6" w:rsidP="00A651A6">
      <w:pPr>
        <w:pStyle w:val="ListParagraph"/>
        <w:ind w:left="1800"/>
        <w:rPr>
          <w:rFonts w:ascii="Times New Roman" w:hAnsi="Times New Roman" w:cs="Times New Roman"/>
        </w:rPr>
      </w:pPr>
    </w:p>
    <w:p w14:paraId="1E0DEA9E" w14:textId="527BE075" w:rsidR="00A651A6" w:rsidRDefault="00A651A6" w:rsidP="00A651A6">
      <w:pPr>
        <w:pStyle w:val="ListParagraph"/>
        <w:numPr>
          <w:ilvl w:val="0"/>
          <w:numId w:val="6"/>
        </w:numPr>
        <w:rPr>
          <w:rFonts w:ascii="Times New Roman" w:hAnsi="Times New Roman" w:cs="Times New Roman"/>
        </w:rPr>
      </w:pPr>
      <w:r>
        <w:rPr>
          <w:rFonts w:ascii="Times New Roman" w:hAnsi="Times New Roman" w:cs="Times New Roman"/>
        </w:rPr>
        <w:lastRenderedPageBreak/>
        <w:t>DANSOMAN</w:t>
      </w:r>
    </w:p>
    <w:p w14:paraId="503E3109" w14:textId="00E5E34A" w:rsidR="00A651A6" w:rsidRDefault="00A651A6" w:rsidP="00A651A6">
      <w:pPr>
        <w:pStyle w:val="ListParagraph"/>
        <w:rPr>
          <w:rFonts w:ascii="Times New Roman" w:hAnsi="Times New Roman" w:cs="Times New Roman"/>
        </w:rPr>
      </w:pPr>
    </w:p>
    <w:p w14:paraId="3D65AE8B" w14:textId="6A742FF7" w:rsidR="00A651A6" w:rsidRDefault="00EE0DFF" w:rsidP="00A651A6">
      <w:pPr>
        <w:pStyle w:val="ListParagraph"/>
        <w:numPr>
          <w:ilvl w:val="0"/>
          <w:numId w:val="10"/>
        </w:numPr>
        <w:rPr>
          <w:rFonts w:ascii="Times New Roman" w:hAnsi="Times New Roman" w:cs="Times New Roman"/>
        </w:rPr>
      </w:pPr>
      <w:r>
        <w:rPr>
          <w:rFonts w:ascii="Times New Roman" w:hAnsi="Times New Roman" w:cs="Times New Roman"/>
        </w:rPr>
        <w:t>COMMENDATIONS:</w:t>
      </w:r>
    </w:p>
    <w:p w14:paraId="13991C9D" w14:textId="77777777" w:rsidR="00EE0DFF" w:rsidRDefault="00EE0DFF" w:rsidP="00EE0DFF">
      <w:pPr>
        <w:pStyle w:val="ListParagraph"/>
        <w:numPr>
          <w:ilvl w:val="0"/>
          <w:numId w:val="11"/>
        </w:numPr>
        <w:rPr>
          <w:rFonts w:ascii="Times New Roman" w:hAnsi="Times New Roman" w:cs="Times New Roman"/>
        </w:rPr>
      </w:pPr>
      <w:r>
        <w:rPr>
          <w:rFonts w:ascii="Times New Roman" w:hAnsi="Times New Roman" w:cs="Times New Roman"/>
        </w:rPr>
        <w:t>The report follows the National Report Writing Format.</w:t>
      </w:r>
    </w:p>
    <w:p w14:paraId="4C89CEDC" w14:textId="5DD1BACB" w:rsidR="00EE0DFF" w:rsidRDefault="00EE0DFF" w:rsidP="00EE0DFF">
      <w:pPr>
        <w:pStyle w:val="ListParagraph"/>
        <w:numPr>
          <w:ilvl w:val="0"/>
          <w:numId w:val="11"/>
        </w:num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District</w:t>
      </w:r>
      <w:proofErr w:type="gramEnd"/>
      <w:r>
        <w:rPr>
          <w:rFonts w:ascii="Times New Roman" w:hAnsi="Times New Roman" w:cs="Times New Roman"/>
        </w:rPr>
        <w:t xml:space="preserve"> undertook an exercise that led to the clearing of the environ of the Dansoman Clinic.</w:t>
      </w:r>
    </w:p>
    <w:p w14:paraId="52ABC3AC" w14:textId="78CA6C5C" w:rsidR="00EE0DFF" w:rsidRDefault="00EE0DFF" w:rsidP="00EE0DFF">
      <w:pPr>
        <w:pStyle w:val="ListParagraph"/>
        <w:numPr>
          <w:ilvl w:val="0"/>
          <w:numId w:val="11"/>
        </w:numPr>
        <w:rPr>
          <w:rFonts w:ascii="Times New Roman" w:hAnsi="Times New Roman" w:cs="Times New Roman"/>
        </w:rPr>
      </w:pPr>
      <w:r>
        <w:rPr>
          <w:rFonts w:ascii="Times New Roman" w:hAnsi="Times New Roman" w:cs="Times New Roman"/>
        </w:rPr>
        <w:t xml:space="preserve"> Jesus Party was well organized- up to 6</w:t>
      </w:r>
      <w:r w:rsidR="00326338">
        <w:rPr>
          <w:rFonts w:ascii="Times New Roman" w:hAnsi="Times New Roman" w:cs="Times New Roman"/>
        </w:rPr>
        <w:t>,</w:t>
      </w:r>
      <w:r>
        <w:rPr>
          <w:rFonts w:ascii="Times New Roman" w:hAnsi="Times New Roman" w:cs="Times New Roman"/>
        </w:rPr>
        <w:t>500 persons, mostly children, were served.</w:t>
      </w:r>
    </w:p>
    <w:p w14:paraId="31944648" w14:textId="75900676" w:rsidR="00EE0DFF" w:rsidRDefault="00EE0DFF" w:rsidP="00EE0DFF">
      <w:pPr>
        <w:pStyle w:val="ListParagraph"/>
        <w:numPr>
          <w:ilvl w:val="0"/>
          <w:numId w:val="11"/>
        </w:numPr>
        <w:rPr>
          <w:rFonts w:ascii="Times New Roman" w:hAnsi="Times New Roman" w:cs="Times New Roman"/>
        </w:rPr>
      </w:pPr>
      <w:r>
        <w:rPr>
          <w:rFonts w:ascii="Times New Roman" w:hAnsi="Times New Roman" w:cs="Times New Roman"/>
        </w:rPr>
        <w:t xml:space="preserve">The report also captured a significant improvement in Church attendance by members within the </w:t>
      </w:r>
      <w:proofErr w:type="gramStart"/>
      <w:r>
        <w:rPr>
          <w:rFonts w:ascii="Times New Roman" w:hAnsi="Times New Roman" w:cs="Times New Roman"/>
        </w:rPr>
        <w:t>District</w:t>
      </w:r>
      <w:proofErr w:type="gramEnd"/>
      <w:r>
        <w:rPr>
          <w:rFonts w:ascii="Times New Roman" w:hAnsi="Times New Roman" w:cs="Times New Roman"/>
        </w:rPr>
        <w:t>.</w:t>
      </w:r>
    </w:p>
    <w:p w14:paraId="20E83F52" w14:textId="75C2B25D" w:rsidR="00EE0DFF" w:rsidRDefault="00EE0DFF" w:rsidP="00EE0DFF">
      <w:pPr>
        <w:pStyle w:val="ListParagraph"/>
        <w:numPr>
          <w:ilvl w:val="0"/>
          <w:numId w:val="11"/>
        </w:num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District</w:t>
      </w:r>
      <w:proofErr w:type="gramEnd"/>
      <w:r>
        <w:rPr>
          <w:rFonts w:ascii="Times New Roman" w:hAnsi="Times New Roman" w:cs="Times New Roman"/>
        </w:rPr>
        <w:t xml:space="preserve"> did a yeoman’s work with the </w:t>
      </w:r>
      <w:proofErr w:type="spellStart"/>
      <w:r>
        <w:rPr>
          <w:rFonts w:ascii="Times New Roman" w:hAnsi="Times New Roman" w:cs="Times New Roman"/>
        </w:rPr>
        <w:t>Ashalaja</w:t>
      </w:r>
      <w:proofErr w:type="spellEnd"/>
      <w:r>
        <w:rPr>
          <w:rFonts w:ascii="Times New Roman" w:hAnsi="Times New Roman" w:cs="Times New Roman"/>
        </w:rPr>
        <w:t xml:space="preserve"> Police Farm Outreach service, which won 54 persons </w:t>
      </w:r>
      <w:r w:rsidR="0025686F">
        <w:rPr>
          <w:rFonts w:ascii="Times New Roman" w:hAnsi="Times New Roman" w:cs="Times New Roman"/>
        </w:rPr>
        <w:t>and has now formed a Preaching Point.</w:t>
      </w:r>
    </w:p>
    <w:p w14:paraId="7108BB55" w14:textId="61405559" w:rsidR="0025686F" w:rsidRDefault="0025686F" w:rsidP="0025686F">
      <w:pPr>
        <w:rPr>
          <w:rFonts w:ascii="Times New Roman" w:hAnsi="Times New Roman" w:cs="Times New Roman"/>
        </w:rPr>
      </w:pPr>
      <w:r>
        <w:rPr>
          <w:rFonts w:ascii="Times New Roman" w:hAnsi="Times New Roman" w:cs="Times New Roman"/>
        </w:rPr>
        <w:t xml:space="preserve">         </w:t>
      </w:r>
    </w:p>
    <w:p w14:paraId="1F89CDAA" w14:textId="4A8665BD" w:rsidR="0025686F" w:rsidRDefault="0025686F" w:rsidP="0025686F">
      <w:pPr>
        <w:pStyle w:val="ListParagraph"/>
        <w:numPr>
          <w:ilvl w:val="0"/>
          <w:numId w:val="10"/>
        </w:numPr>
        <w:rPr>
          <w:rFonts w:ascii="Times New Roman" w:hAnsi="Times New Roman" w:cs="Times New Roman"/>
        </w:rPr>
      </w:pPr>
      <w:r>
        <w:rPr>
          <w:rFonts w:ascii="Times New Roman" w:hAnsi="Times New Roman" w:cs="Times New Roman"/>
        </w:rPr>
        <w:t>CHALLENGES:</w:t>
      </w:r>
    </w:p>
    <w:p w14:paraId="2AEFFD7A" w14:textId="3FECFC09" w:rsidR="0025686F" w:rsidRPr="006A399E" w:rsidRDefault="0025686F" w:rsidP="0025686F">
      <w:pPr>
        <w:pStyle w:val="ListParagraph"/>
        <w:numPr>
          <w:ilvl w:val="0"/>
          <w:numId w:val="12"/>
        </w:numPr>
        <w:rPr>
          <w:rFonts w:ascii="Times New Roman" w:hAnsi="Times New Roman" w:cs="Times New Roman"/>
        </w:rPr>
      </w:pPr>
      <w:r w:rsidRPr="006A399E">
        <w:rPr>
          <w:rFonts w:ascii="Times New Roman" w:hAnsi="Times New Roman" w:cs="Times New Roman"/>
        </w:rPr>
        <w:t xml:space="preserve">The </w:t>
      </w:r>
      <w:proofErr w:type="gramStart"/>
      <w:r w:rsidRPr="006A399E">
        <w:rPr>
          <w:rFonts w:ascii="Times New Roman" w:hAnsi="Times New Roman" w:cs="Times New Roman"/>
        </w:rPr>
        <w:t>District</w:t>
      </w:r>
      <w:proofErr w:type="gramEnd"/>
      <w:r w:rsidRPr="006A399E">
        <w:rPr>
          <w:rFonts w:ascii="Times New Roman" w:hAnsi="Times New Roman" w:cs="Times New Roman"/>
        </w:rPr>
        <w:t xml:space="preserve"> should bring clarity on the Church growth reporting with respect to that of </w:t>
      </w:r>
      <w:r w:rsidR="002424FF" w:rsidRPr="006A399E">
        <w:rPr>
          <w:rFonts w:ascii="Times New Roman" w:hAnsi="Times New Roman" w:cs="Times New Roman"/>
        </w:rPr>
        <w:t xml:space="preserve">El-Shaddai Preaching Post </w:t>
      </w:r>
      <w:r w:rsidRPr="006A399E">
        <w:rPr>
          <w:rFonts w:ascii="Times New Roman" w:hAnsi="Times New Roman" w:cs="Times New Roman"/>
        </w:rPr>
        <w:t>i.e. from 160 persons in 2024 to 167 persons in 2025, only a growth of 7 person?</w:t>
      </w:r>
    </w:p>
    <w:p w14:paraId="7EC3E427" w14:textId="216AB165" w:rsidR="008917BA" w:rsidRDefault="0025686F" w:rsidP="0025686F">
      <w:pPr>
        <w:pStyle w:val="ListParagraph"/>
        <w:numPr>
          <w:ilvl w:val="0"/>
          <w:numId w:val="12"/>
        </w:numPr>
        <w:rPr>
          <w:rFonts w:ascii="Times New Roman" w:hAnsi="Times New Roman" w:cs="Times New Roman"/>
          <w:color w:val="000000" w:themeColor="text1"/>
        </w:rPr>
      </w:pPr>
      <w:r w:rsidRPr="008917BA">
        <w:rPr>
          <w:rFonts w:ascii="Times New Roman" w:hAnsi="Times New Roman" w:cs="Times New Roman"/>
          <w:color w:val="000000" w:themeColor="text1"/>
        </w:rPr>
        <w:t>Late submission of Reports by the various Congregations within the District.</w:t>
      </w:r>
    </w:p>
    <w:p w14:paraId="4E98AD56" w14:textId="4EADDB53" w:rsidR="0025686F" w:rsidRPr="008917BA" w:rsidRDefault="008917BA" w:rsidP="00F10CB4">
      <w:pPr>
        <w:pStyle w:val="ListParagraph"/>
        <w:numPr>
          <w:ilvl w:val="0"/>
          <w:numId w:val="12"/>
        </w:numPr>
        <w:rPr>
          <w:rFonts w:ascii="Times New Roman" w:hAnsi="Times New Roman" w:cs="Times New Roman"/>
          <w:color w:val="000000" w:themeColor="text1"/>
        </w:rPr>
      </w:pPr>
      <w:r w:rsidRPr="008917BA">
        <w:rPr>
          <w:rFonts w:ascii="Times New Roman" w:hAnsi="Times New Roman" w:cs="Times New Roman"/>
          <w:color w:val="000000" w:themeColor="text1"/>
        </w:rPr>
        <w:t>No report on AHRM was submitted by Dansoman District. If this is correct, the district should be called upon to explain the reason for the omission.</w:t>
      </w:r>
    </w:p>
    <w:p w14:paraId="543A915B" w14:textId="5DF606AD" w:rsidR="0025686F" w:rsidRDefault="00822FA6" w:rsidP="0025686F">
      <w:pPr>
        <w:rPr>
          <w:rFonts w:ascii="Times New Roman" w:hAnsi="Times New Roman" w:cs="Times New Roman"/>
          <w:color w:val="000000" w:themeColor="text1"/>
        </w:rPr>
      </w:pPr>
      <w:r>
        <w:rPr>
          <w:rFonts w:ascii="Times New Roman" w:hAnsi="Times New Roman" w:cs="Times New Roman"/>
          <w:color w:val="000000" w:themeColor="text1"/>
        </w:rPr>
        <w:t xml:space="preserve">         3) </w:t>
      </w:r>
      <w:r w:rsidR="0025686F">
        <w:rPr>
          <w:rFonts w:ascii="Times New Roman" w:hAnsi="Times New Roman" w:cs="Times New Roman"/>
          <w:color w:val="000000" w:themeColor="text1"/>
        </w:rPr>
        <w:t>ADABRAKA OFFICIAL TOWN (</w:t>
      </w:r>
      <w:r>
        <w:rPr>
          <w:rFonts w:ascii="Times New Roman" w:hAnsi="Times New Roman" w:cs="Times New Roman"/>
          <w:color w:val="000000" w:themeColor="text1"/>
        </w:rPr>
        <w:t>AOT)</w:t>
      </w:r>
    </w:p>
    <w:p w14:paraId="1F6D10C1" w14:textId="2B3B4D94" w:rsidR="00822FA6" w:rsidRDefault="00822FA6" w:rsidP="00822FA6">
      <w:pPr>
        <w:ind w:left="720"/>
        <w:rPr>
          <w:rFonts w:ascii="Times New Roman" w:hAnsi="Times New Roman" w:cs="Times New Roman"/>
          <w:color w:val="000000" w:themeColor="text1"/>
        </w:rPr>
      </w:pPr>
      <w:r>
        <w:rPr>
          <w:rFonts w:ascii="Times New Roman" w:hAnsi="Times New Roman" w:cs="Times New Roman"/>
          <w:color w:val="000000" w:themeColor="text1"/>
        </w:rPr>
        <w:t>A) COMMENDATIONS-</w:t>
      </w:r>
    </w:p>
    <w:p w14:paraId="4C0299F0" w14:textId="658B3DDB" w:rsidR="008917BA" w:rsidRDefault="00822FA6" w:rsidP="008917BA">
      <w:pPr>
        <w:pStyle w:val="ListParagraph"/>
        <w:numPr>
          <w:ilvl w:val="0"/>
          <w:numId w:val="13"/>
        </w:numPr>
        <w:ind w:left="720"/>
        <w:rPr>
          <w:rFonts w:ascii="Times New Roman" w:hAnsi="Times New Roman" w:cs="Times New Roman"/>
          <w:color w:val="000000" w:themeColor="text1"/>
        </w:rPr>
      </w:pPr>
      <w:r w:rsidRPr="008917BA">
        <w:rPr>
          <w:rFonts w:ascii="Times New Roman" w:hAnsi="Times New Roman" w:cs="Times New Roman"/>
          <w:color w:val="000000" w:themeColor="text1"/>
        </w:rPr>
        <w:t>District M&amp;E is highly commended for purchasing 2 plots of land Church Expansion project at Aryaa Preaching Point at the cost of GHS 50,000.00.</w:t>
      </w:r>
    </w:p>
    <w:p w14:paraId="095E8D48" w14:textId="6BF25DBA" w:rsidR="008917BA" w:rsidRDefault="008917BA" w:rsidP="008917BA">
      <w:pPr>
        <w:pStyle w:val="ListParagraph"/>
        <w:numPr>
          <w:ilvl w:val="0"/>
          <w:numId w:val="13"/>
        </w:numPr>
        <w:ind w:left="720"/>
        <w:rPr>
          <w:rFonts w:ascii="Times New Roman" w:hAnsi="Times New Roman" w:cs="Times New Roman"/>
          <w:color w:val="000000" w:themeColor="text1"/>
        </w:rPr>
      </w:pPr>
      <w:r w:rsidRPr="008917BA">
        <w:rPr>
          <w:rFonts w:ascii="Times New Roman" w:hAnsi="Times New Roman" w:cs="Times New Roman"/>
          <w:color w:val="000000" w:themeColor="text1"/>
        </w:rPr>
        <w:t xml:space="preserve">The Workshop group commends </w:t>
      </w:r>
      <w:proofErr w:type="spellStart"/>
      <w:r w:rsidRPr="008917BA">
        <w:rPr>
          <w:rFonts w:ascii="Times New Roman" w:hAnsi="Times New Roman" w:cs="Times New Roman"/>
          <w:color w:val="000000" w:themeColor="text1"/>
        </w:rPr>
        <w:t>Adabraka</w:t>
      </w:r>
      <w:proofErr w:type="spellEnd"/>
      <w:r w:rsidRPr="008917BA">
        <w:rPr>
          <w:rFonts w:ascii="Times New Roman" w:hAnsi="Times New Roman" w:cs="Times New Roman"/>
          <w:color w:val="000000" w:themeColor="text1"/>
        </w:rPr>
        <w:t xml:space="preserve"> Official Town District for the innovative Emotional Intelligence workshop and the intentional cascading of training from Presbytery to district to congregation levels.</w:t>
      </w:r>
    </w:p>
    <w:p w14:paraId="789ECCAD" w14:textId="77777777" w:rsidR="008917BA" w:rsidRPr="00F10CB4" w:rsidRDefault="008917BA" w:rsidP="00F10CB4">
      <w:pPr>
        <w:rPr>
          <w:rFonts w:ascii="Times New Roman" w:hAnsi="Times New Roman" w:cs="Times New Roman"/>
          <w:color w:val="000000" w:themeColor="text1"/>
        </w:rPr>
      </w:pPr>
    </w:p>
    <w:p w14:paraId="1EA87859" w14:textId="3F7642C7" w:rsidR="00822FA6" w:rsidRPr="00822FA6" w:rsidRDefault="00822FA6" w:rsidP="00822FA6">
      <w:pPr>
        <w:pStyle w:val="ListParagraph"/>
        <w:numPr>
          <w:ilvl w:val="0"/>
          <w:numId w:val="14"/>
        </w:numPr>
        <w:rPr>
          <w:rFonts w:ascii="Times New Roman" w:hAnsi="Times New Roman" w:cs="Times New Roman"/>
          <w:color w:val="000000" w:themeColor="text1"/>
        </w:rPr>
      </w:pPr>
      <w:r w:rsidRPr="00822FA6">
        <w:rPr>
          <w:rFonts w:ascii="Times New Roman" w:hAnsi="Times New Roman" w:cs="Times New Roman"/>
          <w:color w:val="000000" w:themeColor="text1"/>
        </w:rPr>
        <w:t>CHALLENGES:</w:t>
      </w:r>
    </w:p>
    <w:p w14:paraId="1940A245" w14:textId="471C0DB3" w:rsidR="00822FA6" w:rsidRDefault="00E578F4" w:rsidP="00822FA6">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N</w:t>
      </w:r>
      <w:r w:rsidR="00822FA6">
        <w:rPr>
          <w:rFonts w:ascii="Times New Roman" w:hAnsi="Times New Roman" w:cs="Times New Roman"/>
          <w:color w:val="000000" w:themeColor="text1"/>
        </w:rPr>
        <w:t>egative variance in terms of Church growth for AOTPC</w:t>
      </w:r>
      <w:r>
        <w:rPr>
          <w:rFonts w:ascii="Times New Roman" w:hAnsi="Times New Roman" w:cs="Times New Roman"/>
          <w:color w:val="000000" w:themeColor="text1"/>
        </w:rPr>
        <w:t>.</w:t>
      </w:r>
      <w:r w:rsidR="00EB0352">
        <w:rPr>
          <w:rFonts w:ascii="Times New Roman" w:hAnsi="Times New Roman" w:cs="Times New Roman"/>
          <w:color w:val="000000" w:themeColor="text1"/>
        </w:rPr>
        <w:t xml:space="preserve"> Group 1 wanted to know why</w:t>
      </w:r>
      <w:r w:rsidR="00822FA6">
        <w:rPr>
          <w:rFonts w:ascii="Times New Roman" w:hAnsi="Times New Roman" w:cs="Times New Roman"/>
          <w:color w:val="000000" w:themeColor="text1"/>
        </w:rPr>
        <w:t>?</w:t>
      </w:r>
      <w:r w:rsidR="00EB0352">
        <w:rPr>
          <w:rFonts w:ascii="Times New Roman" w:hAnsi="Times New Roman" w:cs="Times New Roman"/>
          <w:color w:val="000000" w:themeColor="text1"/>
        </w:rPr>
        <w:t xml:space="preserve"> – The </w:t>
      </w:r>
      <w:proofErr w:type="gramStart"/>
      <w:r w:rsidR="00EB0352">
        <w:rPr>
          <w:rFonts w:ascii="Times New Roman" w:hAnsi="Times New Roman" w:cs="Times New Roman"/>
          <w:color w:val="000000" w:themeColor="text1"/>
        </w:rPr>
        <w:t>District Minister</w:t>
      </w:r>
      <w:proofErr w:type="gramEnd"/>
      <w:r w:rsidR="00EB0352">
        <w:rPr>
          <w:rFonts w:ascii="Times New Roman" w:hAnsi="Times New Roman" w:cs="Times New Roman"/>
          <w:color w:val="000000" w:themeColor="text1"/>
        </w:rPr>
        <w:t xml:space="preserve"> indicated that </w:t>
      </w:r>
      <w:r w:rsidR="00691B0D">
        <w:rPr>
          <w:rFonts w:ascii="Times New Roman" w:hAnsi="Times New Roman" w:cs="Times New Roman"/>
          <w:color w:val="000000" w:themeColor="text1"/>
        </w:rPr>
        <w:t>negative growth was a</w:t>
      </w:r>
      <w:r w:rsidR="00137A98">
        <w:rPr>
          <w:rFonts w:ascii="Times New Roman" w:hAnsi="Times New Roman" w:cs="Times New Roman"/>
          <w:color w:val="000000" w:themeColor="text1"/>
        </w:rPr>
        <w:t xml:space="preserve">s a result of insignificant number of souls won after their outreach </w:t>
      </w:r>
      <w:proofErr w:type="spellStart"/>
      <w:r w:rsidR="00137A98">
        <w:rPr>
          <w:rFonts w:ascii="Times New Roman" w:hAnsi="Times New Roman" w:cs="Times New Roman"/>
          <w:color w:val="000000" w:themeColor="text1"/>
        </w:rPr>
        <w:t>programmes</w:t>
      </w:r>
      <w:proofErr w:type="spellEnd"/>
      <w:r w:rsidR="00B7030F">
        <w:rPr>
          <w:rFonts w:ascii="Times New Roman" w:hAnsi="Times New Roman" w:cs="Times New Roman"/>
          <w:color w:val="000000" w:themeColor="text1"/>
        </w:rPr>
        <w:t>. AOTPC also failed to add the children who were baptized during the per</w:t>
      </w:r>
      <w:r w:rsidR="002D017D">
        <w:rPr>
          <w:rFonts w:ascii="Times New Roman" w:hAnsi="Times New Roman" w:cs="Times New Roman"/>
          <w:color w:val="000000" w:themeColor="text1"/>
        </w:rPr>
        <w:t xml:space="preserve">iod to their membership which was a genuine mistake. This challenge will be fixed as part of the </w:t>
      </w:r>
      <w:r w:rsidR="00283820">
        <w:rPr>
          <w:rFonts w:ascii="Times New Roman" w:hAnsi="Times New Roman" w:cs="Times New Roman"/>
          <w:color w:val="000000" w:themeColor="text1"/>
        </w:rPr>
        <w:t>Q1 report for 2026.</w:t>
      </w:r>
    </w:p>
    <w:p w14:paraId="3A9C7D2E" w14:textId="22F2DDD3" w:rsidR="00822FA6" w:rsidRPr="006A399E" w:rsidRDefault="002F653D" w:rsidP="005727D4">
      <w:pPr>
        <w:pStyle w:val="ListParagraph"/>
        <w:numPr>
          <w:ilvl w:val="0"/>
          <w:numId w:val="15"/>
        </w:numPr>
        <w:rPr>
          <w:rFonts w:ascii="Times New Roman" w:hAnsi="Times New Roman" w:cs="Times New Roman"/>
        </w:rPr>
      </w:pPr>
      <w:r w:rsidRPr="006A399E">
        <w:rPr>
          <w:rFonts w:ascii="Times New Roman" w:hAnsi="Times New Roman" w:cs="Times New Roman"/>
        </w:rPr>
        <w:lastRenderedPageBreak/>
        <w:t xml:space="preserve">Further to the above question posed, we shall be grateful if further explanation is given as to why the </w:t>
      </w:r>
      <w:proofErr w:type="spellStart"/>
      <w:r w:rsidR="003A6182" w:rsidRPr="006A399E">
        <w:rPr>
          <w:rFonts w:ascii="Times New Roman" w:hAnsi="Times New Roman" w:cs="Times New Roman"/>
        </w:rPr>
        <w:t>Odarwna</w:t>
      </w:r>
      <w:proofErr w:type="spellEnd"/>
      <w:r w:rsidR="003A6182" w:rsidRPr="006A399E">
        <w:rPr>
          <w:rFonts w:ascii="Times New Roman" w:hAnsi="Times New Roman" w:cs="Times New Roman"/>
        </w:rPr>
        <w:t xml:space="preserve">, </w:t>
      </w:r>
      <w:r w:rsidRPr="006A399E">
        <w:rPr>
          <w:rFonts w:ascii="Times New Roman" w:hAnsi="Times New Roman" w:cs="Times New Roman"/>
        </w:rPr>
        <w:t>Abuja</w:t>
      </w:r>
      <w:r w:rsidR="003A6182" w:rsidRPr="006A399E">
        <w:rPr>
          <w:rFonts w:ascii="Times New Roman" w:hAnsi="Times New Roman" w:cs="Times New Roman"/>
        </w:rPr>
        <w:t xml:space="preserve"> and</w:t>
      </w:r>
      <w:r w:rsidRPr="006A399E">
        <w:rPr>
          <w:rFonts w:ascii="Times New Roman" w:hAnsi="Times New Roman" w:cs="Times New Roman"/>
        </w:rPr>
        <w:t xml:space="preserve"> CMB Preaching Point</w:t>
      </w:r>
      <w:r w:rsidR="003A6182" w:rsidRPr="006A399E">
        <w:rPr>
          <w:rFonts w:ascii="Times New Roman" w:hAnsi="Times New Roman" w:cs="Times New Roman"/>
        </w:rPr>
        <w:t>s</w:t>
      </w:r>
      <w:r w:rsidR="005727D4" w:rsidRPr="006A399E">
        <w:rPr>
          <w:rFonts w:ascii="Times New Roman" w:hAnsi="Times New Roman" w:cs="Times New Roman"/>
        </w:rPr>
        <w:t xml:space="preserve"> </w:t>
      </w:r>
      <w:r w:rsidRPr="006A399E">
        <w:rPr>
          <w:rFonts w:ascii="Times New Roman" w:hAnsi="Times New Roman" w:cs="Times New Roman"/>
        </w:rPr>
        <w:t>is to be incorporated as Satellite Station Members.</w:t>
      </w:r>
    </w:p>
    <w:p w14:paraId="015AD0BC" w14:textId="77777777" w:rsidR="008917BA" w:rsidRDefault="008917BA" w:rsidP="00F10CB4">
      <w:pPr>
        <w:pStyle w:val="ListParagraph"/>
        <w:ind w:left="1440"/>
        <w:rPr>
          <w:rFonts w:ascii="Times New Roman" w:hAnsi="Times New Roman" w:cs="Times New Roman"/>
          <w:color w:val="EE0000"/>
        </w:rPr>
      </w:pPr>
    </w:p>
    <w:p w14:paraId="55675BF6" w14:textId="46C12191" w:rsidR="008917BA" w:rsidRDefault="008917BA" w:rsidP="008917BA">
      <w:pPr>
        <w:pStyle w:val="ListParagraph"/>
        <w:numPr>
          <w:ilvl w:val="0"/>
          <w:numId w:val="14"/>
        </w:numPr>
        <w:rPr>
          <w:rFonts w:ascii="Times New Roman" w:hAnsi="Times New Roman" w:cs="Times New Roman"/>
          <w:color w:val="000000" w:themeColor="text1"/>
        </w:rPr>
      </w:pPr>
      <w:r>
        <w:rPr>
          <w:rFonts w:ascii="Times New Roman" w:hAnsi="Times New Roman" w:cs="Times New Roman"/>
          <w:color w:val="000000" w:themeColor="text1"/>
        </w:rPr>
        <w:t>RECOMMENDATION</w:t>
      </w:r>
    </w:p>
    <w:p w14:paraId="793FCD06" w14:textId="77777777" w:rsidR="008917BA" w:rsidRPr="00F10CB4" w:rsidRDefault="008917BA" w:rsidP="00F10CB4">
      <w:pPr>
        <w:ind w:left="720"/>
        <w:rPr>
          <w:rFonts w:ascii="Times New Roman" w:hAnsi="Times New Roman" w:cs="Times New Roman"/>
          <w:color w:val="000000" w:themeColor="text1"/>
        </w:rPr>
      </w:pPr>
      <w:r w:rsidRPr="00F10CB4">
        <w:rPr>
          <w:rFonts w:ascii="Times New Roman" w:hAnsi="Times New Roman" w:cs="Times New Roman"/>
          <w:color w:val="000000" w:themeColor="text1"/>
        </w:rPr>
        <w:t xml:space="preserve">That the Presbytery considers adding Emotional Intelligence training to the recommended curriculum for its School of Ministry and also recommend same to the Ministers and Catechists’ Fellowship for inculcation into their annual </w:t>
      </w:r>
      <w:proofErr w:type="spellStart"/>
      <w:r w:rsidRPr="00F10CB4">
        <w:rPr>
          <w:rFonts w:ascii="Times New Roman" w:hAnsi="Times New Roman" w:cs="Times New Roman"/>
          <w:color w:val="000000" w:themeColor="text1"/>
        </w:rPr>
        <w:t>programmes</w:t>
      </w:r>
      <w:proofErr w:type="spellEnd"/>
      <w:r w:rsidRPr="00F10CB4">
        <w:rPr>
          <w:rFonts w:ascii="Times New Roman" w:hAnsi="Times New Roman" w:cs="Times New Roman"/>
          <w:color w:val="000000" w:themeColor="text1"/>
        </w:rPr>
        <w:t>, recognizing its value for conflict resolution and leadership development.</w:t>
      </w:r>
    </w:p>
    <w:p w14:paraId="57737F10" w14:textId="77777777" w:rsidR="002F653D" w:rsidRDefault="002F653D" w:rsidP="002F653D">
      <w:pPr>
        <w:rPr>
          <w:rFonts w:ascii="Times New Roman" w:hAnsi="Times New Roman" w:cs="Times New Roman"/>
          <w:color w:val="EE0000"/>
        </w:rPr>
      </w:pPr>
    </w:p>
    <w:p w14:paraId="0606FBDA" w14:textId="00B12076" w:rsidR="002F653D" w:rsidRDefault="002F653D" w:rsidP="002F653D">
      <w:pPr>
        <w:rPr>
          <w:rFonts w:ascii="Times New Roman" w:hAnsi="Times New Roman" w:cs="Times New Roman"/>
        </w:rPr>
      </w:pPr>
      <w:r w:rsidRPr="002F653D">
        <w:rPr>
          <w:rFonts w:ascii="Times New Roman" w:hAnsi="Times New Roman" w:cs="Times New Roman"/>
        </w:rPr>
        <w:t xml:space="preserve">          4) </w:t>
      </w:r>
      <w:r>
        <w:rPr>
          <w:rFonts w:ascii="Times New Roman" w:hAnsi="Times New Roman" w:cs="Times New Roman"/>
        </w:rPr>
        <w:t>ADJEN KOTOKU</w:t>
      </w:r>
    </w:p>
    <w:p w14:paraId="27563C29" w14:textId="4B9920C9" w:rsidR="002F653D" w:rsidRDefault="002F653D" w:rsidP="002F653D">
      <w:pPr>
        <w:rPr>
          <w:rFonts w:ascii="Times New Roman" w:hAnsi="Times New Roman" w:cs="Times New Roman"/>
        </w:rPr>
      </w:pPr>
      <w:r>
        <w:rPr>
          <w:rFonts w:ascii="Times New Roman" w:hAnsi="Times New Roman" w:cs="Times New Roman"/>
        </w:rPr>
        <w:t xml:space="preserve">              A) COMMENDATIONS:</w:t>
      </w:r>
    </w:p>
    <w:p w14:paraId="23A793C2" w14:textId="52E16517" w:rsidR="002F653D" w:rsidRDefault="002F653D" w:rsidP="002F653D">
      <w:pPr>
        <w:pStyle w:val="ListParagraph"/>
        <w:numPr>
          <w:ilvl w:val="0"/>
          <w:numId w:val="16"/>
        </w:numPr>
        <w:rPr>
          <w:rFonts w:ascii="Times New Roman" w:hAnsi="Times New Roman" w:cs="Times New Roman"/>
        </w:rPr>
      </w:pPr>
      <w:r>
        <w:rPr>
          <w:rFonts w:ascii="Times New Roman" w:hAnsi="Times New Roman" w:cs="Times New Roman"/>
        </w:rPr>
        <w:t>Commend the District for visiting the final year students and urge them to include the names of the schools visited in their report.</w:t>
      </w:r>
    </w:p>
    <w:p w14:paraId="4AE149C1" w14:textId="0FDE9AB0" w:rsidR="002F653D" w:rsidRDefault="002F653D" w:rsidP="002F653D">
      <w:pPr>
        <w:pStyle w:val="ListParagraph"/>
        <w:numPr>
          <w:ilvl w:val="0"/>
          <w:numId w:val="16"/>
        </w:numPr>
        <w:rPr>
          <w:rFonts w:ascii="Times New Roman" w:hAnsi="Times New Roman" w:cs="Times New Roman"/>
        </w:rPr>
      </w:pPr>
      <w:r>
        <w:rPr>
          <w:rFonts w:ascii="Times New Roman" w:hAnsi="Times New Roman" w:cs="Times New Roman"/>
        </w:rPr>
        <w:t xml:space="preserve">Commend the District </w:t>
      </w:r>
      <w:r w:rsidR="00063373">
        <w:rPr>
          <w:rFonts w:ascii="Times New Roman" w:hAnsi="Times New Roman" w:cs="Times New Roman"/>
        </w:rPr>
        <w:t>for</w:t>
      </w:r>
      <w:r>
        <w:rPr>
          <w:rFonts w:ascii="Times New Roman" w:hAnsi="Times New Roman" w:cs="Times New Roman"/>
        </w:rPr>
        <w:t xml:space="preserve"> organizing and displaying </w:t>
      </w:r>
      <w:r w:rsidR="00063373">
        <w:rPr>
          <w:rFonts w:ascii="Times New Roman" w:hAnsi="Times New Roman" w:cs="Times New Roman"/>
        </w:rPr>
        <w:t>Vocational products, which go a long way in income generation for the 10</w:t>
      </w:r>
      <w:r w:rsidR="00063373" w:rsidRPr="00063373">
        <w:rPr>
          <w:rFonts w:ascii="Times New Roman" w:hAnsi="Times New Roman" w:cs="Times New Roman"/>
          <w:vertAlign w:val="superscript"/>
        </w:rPr>
        <w:t>th</w:t>
      </w:r>
      <w:r w:rsidR="00063373">
        <w:rPr>
          <w:rFonts w:ascii="Times New Roman" w:hAnsi="Times New Roman" w:cs="Times New Roman"/>
        </w:rPr>
        <w:t xml:space="preserve"> Anniversary Celebration of the GWP.</w:t>
      </w:r>
    </w:p>
    <w:p w14:paraId="5FA3215F" w14:textId="66B6448A" w:rsidR="00063373" w:rsidRDefault="00063373" w:rsidP="002F653D">
      <w:pPr>
        <w:pStyle w:val="ListParagraph"/>
        <w:numPr>
          <w:ilvl w:val="0"/>
          <w:numId w:val="16"/>
        </w:numPr>
        <w:rPr>
          <w:rFonts w:ascii="Times New Roman" w:hAnsi="Times New Roman" w:cs="Times New Roman"/>
        </w:rPr>
      </w:pPr>
      <w:r>
        <w:rPr>
          <w:rFonts w:ascii="Times New Roman" w:hAnsi="Times New Roman" w:cs="Times New Roman"/>
        </w:rPr>
        <w:t>Commend the District for Church growth from 3152 to 3519, a growth of 467 persons representing 11.6% growth rate.</w:t>
      </w:r>
    </w:p>
    <w:p w14:paraId="626EA8FB" w14:textId="12BDE9EE" w:rsidR="00063373" w:rsidRDefault="00063373" w:rsidP="002F653D">
      <w:pPr>
        <w:pStyle w:val="ListParagraph"/>
        <w:numPr>
          <w:ilvl w:val="0"/>
          <w:numId w:val="16"/>
        </w:numPr>
        <w:rPr>
          <w:rFonts w:ascii="Times New Roman" w:hAnsi="Times New Roman" w:cs="Times New Roman"/>
        </w:rPr>
      </w:pPr>
      <w:r>
        <w:rPr>
          <w:rFonts w:ascii="Times New Roman" w:hAnsi="Times New Roman" w:cs="Times New Roman"/>
        </w:rPr>
        <w:t>There was the erection of a pavilion, which is commendable, and plead pictures should be included for photo documentation.</w:t>
      </w:r>
    </w:p>
    <w:p w14:paraId="199C173F" w14:textId="692366F9" w:rsidR="00063373" w:rsidRDefault="00BE6B9B" w:rsidP="002F653D">
      <w:pPr>
        <w:pStyle w:val="ListParagraph"/>
        <w:numPr>
          <w:ilvl w:val="0"/>
          <w:numId w:val="16"/>
        </w:numPr>
        <w:rPr>
          <w:rFonts w:ascii="Times New Roman" w:hAnsi="Times New Roman" w:cs="Times New Roman"/>
        </w:rPr>
      </w:pPr>
      <w:r>
        <w:rPr>
          <w:rFonts w:ascii="Times New Roman" w:hAnsi="Times New Roman" w:cs="Times New Roman"/>
        </w:rPr>
        <w:t xml:space="preserve">Completion of catechist training by the </w:t>
      </w:r>
      <w:proofErr w:type="gramStart"/>
      <w:r>
        <w:rPr>
          <w:rFonts w:ascii="Times New Roman" w:hAnsi="Times New Roman" w:cs="Times New Roman"/>
        </w:rPr>
        <w:t>District</w:t>
      </w:r>
      <w:proofErr w:type="gramEnd"/>
      <w:r>
        <w:rPr>
          <w:rFonts w:ascii="Times New Roman" w:hAnsi="Times New Roman" w:cs="Times New Roman"/>
        </w:rPr>
        <w:t>, which is commendable.</w:t>
      </w:r>
    </w:p>
    <w:p w14:paraId="58B95301" w14:textId="2AA46D41" w:rsidR="00BE6B9B" w:rsidRDefault="00BE6B9B" w:rsidP="002F653D">
      <w:pPr>
        <w:pStyle w:val="ListParagraph"/>
        <w:numPr>
          <w:ilvl w:val="0"/>
          <w:numId w:val="16"/>
        </w:numPr>
        <w:rPr>
          <w:rFonts w:ascii="Times New Roman" w:hAnsi="Times New Roman" w:cs="Times New Roman"/>
        </w:rPr>
      </w:pPr>
      <w:r>
        <w:rPr>
          <w:rFonts w:ascii="Times New Roman" w:hAnsi="Times New Roman" w:cs="Times New Roman"/>
        </w:rPr>
        <w:t>There was a provision of scholarships for 13 members, which is worthy of emulation.</w:t>
      </w:r>
    </w:p>
    <w:p w14:paraId="464951E3" w14:textId="03685FD7" w:rsidR="008917BA" w:rsidRPr="008917BA" w:rsidRDefault="008917BA" w:rsidP="008917BA">
      <w:pPr>
        <w:pStyle w:val="ListParagraph"/>
        <w:numPr>
          <w:ilvl w:val="0"/>
          <w:numId w:val="16"/>
        </w:numPr>
        <w:rPr>
          <w:rFonts w:ascii="Times New Roman" w:hAnsi="Times New Roman" w:cs="Times New Roman"/>
        </w:rPr>
      </w:pPr>
      <w:r>
        <w:rPr>
          <w:rFonts w:ascii="Times New Roman" w:hAnsi="Times New Roman" w:cs="Times New Roman"/>
        </w:rPr>
        <w:t>t</w:t>
      </w:r>
      <w:r w:rsidRPr="008917BA">
        <w:rPr>
          <w:rFonts w:ascii="Times New Roman" w:hAnsi="Times New Roman" w:cs="Times New Roman"/>
        </w:rPr>
        <w:t xml:space="preserve">he </w:t>
      </w:r>
      <w:proofErr w:type="gramStart"/>
      <w:r>
        <w:rPr>
          <w:rFonts w:ascii="Times New Roman" w:hAnsi="Times New Roman" w:cs="Times New Roman"/>
        </w:rPr>
        <w:t>D</w:t>
      </w:r>
      <w:r w:rsidRPr="008917BA">
        <w:rPr>
          <w:rFonts w:ascii="Times New Roman" w:hAnsi="Times New Roman" w:cs="Times New Roman"/>
        </w:rPr>
        <w:t>istrict</w:t>
      </w:r>
      <w:proofErr w:type="gramEnd"/>
      <w:r w:rsidRPr="008917BA">
        <w:rPr>
          <w:rFonts w:ascii="Times New Roman" w:hAnsi="Times New Roman" w:cs="Times New Roman"/>
        </w:rPr>
        <w:t xml:space="preserve"> is actively implementing Key Performance Indicators (KPIs) on training and infrastructure, aligning with the Strategic Plan’s emphasis on human resource development.</w:t>
      </w:r>
    </w:p>
    <w:p w14:paraId="05D75A5E" w14:textId="060D0533" w:rsidR="008917BA" w:rsidRPr="008917BA" w:rsidRDefault="008917BA" w:rsidP="008917BA">
      <w:pPr>
        <w:pStyle w:val="ListParagraph"/>
        <w:numPr>
          <w:ilvl w:val="0"/>
          <w:numId w:val="16"/>
        </w:numPr>
        <w:rPr>
          <w:rFonts w:ascii="Times New Roman" w:hAnsi="Times New Roman" w:cs="Times New Roman"/>
        </w:rPr>
      </w:pPr>
      <w:r w:rsidRPr="008917BA">
        <w:rPr>
          <w:rFonts w:ascii="Times New Roman" w:hAnsi="Times New Roman" w:cs="Times New Roman"/>
        </w:rPr>
        <w:t xml:space="preserve">The Workshop Group commends </w:t>
      </w:r>
      <w:proofErr w:type="spellStart"/>
      <w:r w:rsidRPr="008917BA">
        <w:rPr>
          <w:rFonts w:ascii="Times New Roman" w:hAnsi="Times New Roman" w:cs="Times New Roman"/>
        </w:rPr>
        <w:t>Adjen</w:t>
      </w:r>
      <w:proofErr w:type="spellEnd"/>
      <w:r w:rsidRPr="008917BA">
        <w:rPr>
          <w:rFonts w:ascii="Times New Roman" w:hAnsi="Times New Roman" w:cs="Times New Roman"/>
        </w:rPr>
        <w:t xml:space="preserve"> </w:t>
      </w:r>
      <w:proofErr w:type="spellStart"/>
      <w:r w:rsidRPr="008917BA">
        <w:rPr>
          <w:rFonts w:ascii="Times New Roman" w:hAnsi="Times New Roman" w:cs="Times New Roman"/>
        </w:rPr>
        <w:t>Kotoku</w:t>
      </w:r>
      <w:proofErr w:type="spellEnd"/>
      <w:r w:rsidRPr="008917BA">
        <w:rPr>
          <w:rFonts w:ascii="Times New Roman" w:hAnsi="Times New Roman" w:cs="Times New Roman"/>
        </w:rPr>
        <w:t xml:space="preserve"> District for the consecration of two </w:t>
      </w:r>
      <w:r w:rsidR="00F10CB4">
        <w:rPr>
          <w:rFonts w:ascii="Times New Roman" w:hAnsi="Times New Roman" w:cs="Times New Roman"/>
        </w:rPr>
        <w:t>Catechists</w:t>
      </w:r>
      <w:r w:rsidRPr="008917BA">
        <w:rPr>
          <w:rFonts w:ascii="Times New Roman" w:hAnsi="Times New Roman" w:cs="Times New Roman"/>
        </w:rPr>
        <w:t xml:space="preserve"> and the construction of five chapels since 2020.</w:t>
      </w:r>
    </w:p>
    <w:p w14:paraId="31B28704" w14:textId="77777777" w:rsidR="008917BA" w:rsidRPr="00F10CB4" w:rsidRDefault="008917BA" w:rsidP="00F10CB4">
      <w:pPr>
        <w:ind w:left="1080"/>
        <w:rPr>
          <w:rFonts w:ascii="Times New Roman" w:hAnsi="Times New Roman" w:cs="Times New Roman"/>
          <w:b/>
          <w:bCs/>
        </w:rPr>
      </w:pPr>
      <w:r w:rsidRPr="00F10CB4">
        <w:rPr>
          <w:rFonts w:ascii="Times New Roman" w:hAnsi="Times New Roman" w:cs="Times New Roman"/>
          <w:b/>
          <w:bCs/>
        </w:rPr>
        <w:t>Recommendation</w:t>
      </w:r>
    </w:p>
    <w:p w14:paraId="5A2143B0" w14:textId="77777777" w:rsidR="008917BA" w:rsidRDefault="008917BA" w:rsidP="008917BA">
      <w:pPr>
        <w:pStyle w:val="ListParagraph"/>
        <w:numPr>
          <w:ilvl w:val="0"/>
          <w:numId w:val="18"/>
        </w:numPr>
        <w:rPr>
          <w:rFonts w:ascii="Times New Roman" w:hAnsi="Times New Roman" w:cs="Times New Roman"/>
        </w:rPr>
      </w:pPr>
      <w:proofErr w:type="spellStart"/>
      <w:r w:rsidRPr="00F10CB4">
        <w:rPr>
          <w:rFonts w:ascii="Times New Roman" w:hAnsi="Times New Roman" w:cs="Times New Roman"/>
        </w:rPr>
        <w:t>Adjen</w:t>
      </w:r>
      <w:proofErr w:type="spellEnd"/>
      <w:r w:rsidRPr="00F10CB4">
        <w:rPr>
          <w:rFonts w:ascii="Times New Roman" w:hAnsi="Times New Roman" w:cs="Times New Roman"/>
        </w:rPr>
        <w:t xml:space="preserve"> </w:t>
      </w:r>
      <w:proofErr w:type="spellStart"/>
      <w:r w:rsidRPr="00F10CB4">
        <w:rPr>
          <w:rFonts w:ascii="Times New Roman" w:hAnsi="Times New Roman" w:cs="Times New Roman"/>
        </w:rPr>
        <w:t>Kotoku</w:t>
      </w:r>
      <w:proofErr w:type="spellEnd"/>
      <w:r w:rsidRPr="00F10CB4">
        <w:rPr>
          <w:rFonts w:ascii="Times New Roman" w:hAnsi="Times New Roman" w:cs="Times New Roman"/>
        </w:rPr>
        <w:t xml:space="preserve"> District reports zero land registration and zero insurance coverage, despite the Presbytery-wide emphasis on asset protection. The district is significantly behind on asset security.</w:t>
      </w:r>
    </w:p>
    <w:p w14:paraId="5A47D985" w14:textId="15C07CD3" w:rsidR="00822FA6" w:rsidRPr="00BD1A3D" w:rsidRDefault="008917BA" w:rsidP="0025686F">
      <w:pPr>
        <w:pStyle w:val="ListParagraph"/>
        <w:numPr>
          <w:ilvl w:val="0"/>
          <w:numId w:val="18"/>
        </w:numPr>
        <w:rPr>
          <w:rFonts w:ascii="Times New Roman" w:hAnsi="Times New Roman" w:cs="Times New Roman"/>
          <w:color w:val="000000" w:themeColor="text1"/>
        </w:rPr>
      </w:pPr>
      <w:r w:rsidRPr="00BD1A3D">
        <w:rPr>
          <w:rFonts w:ascii="Times New Roman" w:hAnsi="Times New Roman" w:cs="Times New Roman"/>
        </w:rPr>
        <w:t xml:space="preserve">In this regard, the Workshop Group recommends that the Presbytery should set aside funds in subsequent budgets to support land registration in </w:t>
      </w:r>
      <w:proofErr w:type="spellStart"/>
      <w:r w:rsidRPr="00BD1A3D">
        <w:rPr>
          <w:rFonts w:ascii="Times New Roman" w:hAnsi="Times New Roman" w:cs="Times New Roman"/>
        </w:rPr>
        <w:t>Adjen</w:t>
      </w:r>
      <w:proofErr w:type="spellEnd"/>
      <w:r w:rsidRPr="00BD1A3D">
        <w:rPr>
          <w:rFonts w:ascii="Times New Roman" w:hAnsi="Times New Roman" w:cs="Times New Roman"/>
        </w:rPr>
        <w:t xml:space="preserve"> </w:t>
      </w:r>
      <w:proofErr w:type="spellStart"/>
      <w:r w:rsidRPr="00BD1A3D">
        <w:rPr>
          <w:rFonts w:ascii="Times New Roman" w:hAnsi="Times New Roman" w:cs="Times New Roman"/>
        </w:rPr>
        <w:t>Kotoku</w:t>
      </w:r>
      <w:proofErr w:type="spellEnd"/>
      <w:r w:rsidRPr="00BD1A3D">
        <w:rPr>
          <w:rFonts w:ascii="Times New Roman" w:hAnsi="Times New Roman" w:cs="Times New Roman"/>
        </w:rPr>
        <w:t xml:space="preserve"> District and all less-endowed districts.</w:t>
      </w:r>
    </w:p>
    <w:p w14:paraId="1CFB8FAB" w14:textId="77777777" w:rsidR="0025686F" w:rsidRPr="0025686F" w:rsidRDefault="0025686F" w:rsidP="0025686F">
      <w:pPr>
        <w:pStyle w:val="ListParagraph"/>
        <w:ind w:left="1800"/>
        <w:rPr>
          <w:rFonts w:ascii="Times New Roman" w:hAnsi="Times New Roman" w:cs="Times New Roman"/>
          <w:color w:val="EE0000"/>
        </w:rPr>
      </w:pPr>
    </w:p>
    <w:sectPr w:rsidR="0025686F" w:rsidRPr="0025686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AFC7" w14:textId="77777777" w:rsidR="00FD0ACB" w:rsidRDefault="00FD0ACB" w:rsidP="00BD1A3D">
      <w:pPr>
        <w:spacing w:after="0" w:line="240" w:lineRule="auto"/>
      </w:pPr>
      <w:r>
        <w:separator/>
      </w:r>
    </w:p>
  </w:endnote>
  <w:endnote w:type="continuationSeparator" w:id="0">
    <w:p w14:paraId="76FCF291" w14:textId="77777777" w:rsidR="00FD0ACB" w:rsidRDefault="00FD0ACB" w:rsidP="00BD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747440"/>
      <w:docPartObj>
        <w:docPartGallery w:val="Page Numbers (Bottom of Page)"/>
        <w:docPartUnique/>
      </w:docPartObj>
    </w:sdtPr>
    <w:sdtEndPr>
      <w:rPr>
        <w:noProof/>
      </w:rPr>
    </w:sdtEndPr>
    <w:sdtContent>
      <w:p w14:paraId="19151E30" w14:textId="786E7748" w:rsidR="00BD1A3D" w:rsidRDefault="00BD1A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8BDF01" w14:textId="77777777" w:rsidR="00BD1A3D" w:rsidRDefault="00BD1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24AB" w14:textId="77777777" w:rsidR="00FD0ACB" w:rsidRDefault="00FD0ACB" w:rsidP="00BD1A3D">
      <w:pPr>
        <w:spacing w:after="0" w:line="240" w:lineRule="auto"/>
      </w:pPr>
      <w:r>
        <w:separator/>
      </w:r>
    </w:p>
  </w:footnote>
  <w:footnote w:type="continuationSeparator" w:id="0">
    <w:p w14:paraId="2526E913" w14:textId="77777777" w:rsidR="00FD0ACB" w:rsidRDefault="00FD0ACB" w:rsidP="00BD1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C37"/>
    <w:multiLevelType w:val="hybridMultilevel"/>
    <w:tmpl w:val="E12CD36A"/>
    <w:lvl w:ilvl="0" w:tplc="4762D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1C1"/>
    <w:multiLevelType w:val="hybridMultilevel"/>
    <w:tmpl w:val="6A281916"/>
    <w:lvl w:ilvl="0" w:tplc="5B74E7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C4441"/>
    <w:multiLevelType w:val="hybridMultilevel"/>
    <w:tmpl w:val="A7DE583C"/>
    <w:lvl w:ilvl="0" w:tplc="47F4AC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D11C90"/>
    <w:multiLevelType w:val="hybridMultilevel"/>
    <w:tmpl w:val="8F16E352"/>
    <w:lvl w:ilvl="0" w:tplc="B46AF4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23803"/>
    <w:multiLevelType w:val="hybridMultilevel"/>
    <w:tmpl w:val="0B40FE7E"/>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60743"/>
    <w:multiLevelType w:val="hybridMultilevel"/>
    <w:tmpl w:val="7E74A87C"/>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15:restartNumberingAfterBreak="0">
    <w:nsid w:val="1E991B7F"/>
    <w:multiLevelType w:val="hybridMultilevel"/>
    <w:tmpl w:val="70E4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269A"/>
    <w:multiLevelType w:val="hybridMultilevel"/>
    <w:tmpl w:val="4FBE8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E7FD2"/>
    <w:multiLevelType w:val="hybridMultilevel"/>
    <w:tmpl w:val="D9FA03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CBF272D"/>
    <w:multiLevelType w:val="hybridMultilevel"/>
    <w:tmpl w:val="4A24D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C7008C"/>
    <w:multiLevelType w:val="hybridMultilevel"/>
    <w:tmpl w:val="36D2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459AD"/>
    <w:multiLevelType w:val="hybridMultilevel"/>
    <w:tmpl w:val="D8C8F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301A06"/>
    <w:multiLevelType w:val="hybridMultilevel"/>
    <w:tmpl w:val="04E8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325BC"/>
    <w:multiLevelType w:val="hybridMultilevel"/>
    <w:tmpl w:val="958470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A0D4954"/>
    <w:multiLevelType w:val="hybridMultilevel"/>
    <w:tmpl w:val="D4FE935E"/>
    <w:lvl w:ilvl="0" w:tplc="B1F0E7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6B54E7"/>
    <w:multiLevelType w:val="hybridMultilevel"/>
    <w:tmpl w:val="438A75EA"/>
    <w:lvl w:ilvl="0" w:tplc="3CCEFE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86219E"/>
    <w:multiLevelType w:val="hybridMultilevel"/>
    <w:tmpl w:val="620E25E6"/>
    <w:lvl w:ilvl="0" w:tplc="18F4B67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5C0ADE"/>
    <w:multiLevelType w:val="hybridMultilevel"/>
    <w:tmpl w:val="466E41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7027078">
    <w:abstractNumId w:val="10"/>
  </w:num>
  <w:num w:numId="2" w16cid:durableId="1853061318">
    <w:abstractNumId w:val="1"/>
  </w:num>
  <w:num w:numId="3" w16cid:durableId="979649250">
    <w:abstractNumId w:val="11"/>
  </w:num>
  <w:num w:numId="4" w16cid:durableId="1452357454">
    <w:abstractNumId w:val="12"/>
  </w:num>
  <w:num w:numId="5" w16cid:durableId="1929919809">
    <w:abstractNumId w:val="4"/>
  </w:num>
  <w:num w:numId="6" w16cid:durableId="826750526">
    <w:abstractNumId w:val="0"/>
  </w:num>
  <w:num w:numId="7" w16cid:durableId="731389631">
    <w:abstractNumId w:val="9"/>
  </w:num>
  <w:num w:numId="8" w16cid:durableId="909385593">
    <w:abstractNumId w:val="7"/>
  </w:num>
  <w:num w:numId="9" w16cid:durableId="1095172392">
    <w:abstractNumId w:val="17"/>
  </w:num>
  <w:num w:numId="10" w16cid:durableId="1228109455">
    <w:abstractNumId w:val="15"/>
  </w:num>
  <w:num w:numId="11" w16cid:durableId="1331560628">
    <w:abstractNumId w:val="8"/>
  </w:num>
  <w:num w:numId="12" w16cid:durableId="367487213">
    <w:abstractNumId w:val="5"/>
  </w:num>
  <w:num w:numId="13" w16cid:durableId="941688140">
    <w:abstractNumId w:val="13"/>
  </w:num>
  <w:num w:numId="14" w16cid:durableId="365564385">
    <w:abstractNumId w:val="16"/>
  </w:num>
  <w:num w:numId="15" w16cid:durableId="692076546">
    <w:abstractNumId w:val="14"/>
  </w:num>
  <w:num w:numId="16" w16cid:durableId="647130893">
    <w:abstractNumId w:val="2"/>
  </w:num>
  <w:num w:numId="17" w16cid:durableId="1518422752">
    <w:abstractNumId w:val="6"/>
  </w:num>
  <w:num w:numId="18" w16cid:durableId="1448546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F2"/>
    <w:rsid w:val="00000C25"/>
    <w:rsid w:val="00061F56"/>
    <w:rsid w:val="00063373"/>
    <w:rsid w:val="000F062E"/>
    <w:rsid w:val="00137A98"/>
    <w:rsid w:val="001D04FB"/>
    <w:rsid w:val="001F2FC1"/>
    <w:rsid w:val="002424FF"/>
    <w:rsid w:val="0025686F"/>
    <w:rsid w:val="002656EA"/>
    <w:rsid w:val="00280211"/>
    <w:rsid w:val="00283820"/>
    <w:rsid w:val="002D017D"/>
    <w:rsid w:val="002D2E2D"/>
    <w:rsid w:val="002D51BA"/>
    <w:rsid w:val="002F653D"/>
    <w:rsid w:val="00303A91"/>
    <w:rsid w:val="00326338"/>
    <w:rsid w:val="00347AFF"/>
    <w:rsid w:val="003A35F9"/>
    <w:rsid w:val="003A6182"/>
    <w:rsid w:val="00571763"/>
    <w:rsid w:val="005727D4"/>
    <w:rsid w:val="00574E5E"/>
    <w:rsid w:val="00607AB8"/>
    <w:rsid w:val="00664722"/>
    <w:rsid w:val="00691B0D"/>
    <w:rsid w:val="006A399E"/>
    <w:rsid w:val="007045F7"/>
    <w:rsid w:val="007E21F2"/>
    <w:rsid w:val="00822FA6"/>
    <w:rsid w:val="008917BA"/>
    <w:rsid w:val="00991631"/>
    <w:rsid w:val="009D765B"/>
    <w:rsid w:val="00A651A6"/>
    <w:rsid w:val="00A71A72"/>
    <w:rsid w:val="00B22F1C"/>
    <w:rsid w:val="00B31105"/>
    <w:rsid w:val="00B7030F"/>
    <w:rsid w:val="00B72A13"/>
    <w:rsid w:val="00BC4EDB"/>
    <w:rsid w:val="00BD1A3D"/>
    <w:rsid w:val="00BE6B9B"/>
    <w:rsid w:val="00D205E1"/>
    <w:rsid w:val="00D72E8E"/>
    <w:rsid w:val="00DE0875"/>
    <w:rsid w:val="00E12A48"/>
    <w:rsid w:val="00E578F4"/>
    <w:rsid w:val="00EB0352"/>
    <w:rsid w:val="00EE0DFF"/>
    <w:rsid w:val="00EE4525"/>
    <w:rsid w:val="00F10CB4"/>
    <w:rsid w:val="00F6124F"/>
    <w:rsid w:val="00F66C45"/>
    <w:rsid w:val="00FD0ACB"/>
    <w:rsid w:val="00FE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E760"/>
  <w15:chartTrackingRefBased/>
  <w15:docId w15:val="{D2FA1B63-5A38-4F09-9D75-4C7DCCB8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338"/>
  </w:style>
  <w:style w:type="paragraph" w:styleId="Heading1">
    <w:name w:val="heading 1"/>
    <w:basedOn w:val="Normal"/>
    <w:next w:val="Normal"/>
    <w:link w:val="Heading1Char"/>
    <w:uiPriority w:val="9"/>
    <w:qFormat/>
    <w:rsid w:val="007E21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1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1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1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1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1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1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1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1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1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1F2"/>
    <w:rPr>
      <w:rFonts w:eastAsiaTheme="majorEastAsia" w:cstheme="majorBidi"/>
      <w:color w:val="272727" w:themeColor="text1" w:themeTint="D8"/>
    </w:rPr>
  </w:style>
  <w:style w:type="paragraph" w:styleId="Title">
    <w:name w:val="Title"/>
    <w:basedOn w:val="Normal"/>
    <w:next w:val="Normal"/>
    <w:link w:val="TitleChar"/>
    <w:uiPriority w:val="10"/>
    <w:qFormat/>
    <w:rsid w:val="007E2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1F2"/>
    <w:pPr>
      <w:spacing w:before="160"/>
      <w:jc w:val="center"/>
    </w:pPr>
    <w:rPr>
      <w:i/>
      <w:iCs/>
      <w:color w:val="404040" w:themeColor="text1" w:themeTint="BF"/>
    </w:rPr>
  </w:style>
  <w:style w:type="character" w:customStyle="1" w:styleId="QuoteChar">
    <w:name w:val="Quote Char"/>
    <w:basedOn w:val="DefaultParagraphFont"/>
    <w:link w:val="Quote"/>
    <w:uiPriority w:val="29"/>
    <w:rsid w:val="007E21F2"/>
    <w:rPr>
      <w:i/>
      <w:iCs/>
      <w:color w:val="404040" w:themeColor="text1" w:themeTint="BF"/>
    </w:rPr>
  </w:style>
  <w:style w:type="paragraph" w:styleId="ListParagraph">
    <w:name w:val="List Paragraph"/>
    <w:basedOn w:val="Normal"/>
    <w:uiPriority w:val="34"/>
    <w:qFormat/>
    <w:rsid w:val="007E21F2"/>
    <w:pPr>
      <w:ind w:left="720"/>
      <w:contextualSpacing/>
    </w:pPr>
  </w:style>
  <w:style w:type="character" w:styleId="IntenseEmphasis">
    <w:name w:val="Intense Emphasis"/>
    <w:basedOn w:val="DefaultParagraphFont"/>
    <w:uiPriority w:val="21"/>
    <w:qFormat/>
    <w:rsid w:val="007E21F2"/>
    <w:rPr>
      <w:i/>
      <w:iCs/>
      <w:color w:val="2F5496" w:themeColor="accent1" w:themeShade="BF"/>
    </w:rPr>
  </w:style>
  <w:style w:type="paragraph" w:styleId="IntenseQuote">
    <w:name w:val="Intense Quote"/>
    <w:basedOn w:val="Normal"/>
    <w:next w:val="Normal"/>
    <w:link w:val="IntenseQuoteChar"/>
    <w:uiPriority w:val="30"/>
    <w:qFormat/>
    <w:rsid w:val="007E2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1F2"/>
    <w:rPr>
      <w:i/>
      <w:iCs/>
      <w:color w:val="2F5496" w:themeColor="accent1" w:themeShade="BF"/>
    </w:rPr>
  </w:style>
  <w:style w:type="character" w:styleId="IntenseReference">
    <w:name w:val="Intense Reference"/>
    <w:basedOn w:val="DefaultParagraphFont"/>
    <w:uiPriority w:val="32"/>
    <w:qFormat/>
    <w:rsid w:val="007E21F2"/>
    <w:rPr>
      <w:b/>
      <w:bCs/>
      <w:smallCaps/>
      <w:color w:val="2F5496" w:themeColor="accent1" w:themeShade="BF"/>
      <w:spacing w:val="5"/>
    </w:rPr>
  </w:style>
  <w:style w:type="paragraph" w:styleId="Revision">
    <w:name w:val="Revision"/>
    <w:hidden/>
    <w:uiPriority w:val="99"/>
    <w:semiHidden/>
    <w:rsid w:val="00D72E8E"/>
    <w:pPr>
      <w:spacing w:after="0" w:line="240" w:lineRule="auto"/>
    </w:pPr>
  </w:style>
  <w:style w:type="paragraph" w:styleId="Header">
    <w:name w:val="header"/>
    <w:basedOn w:val="Normal"/>
    <w:link w:val="HeaderChar"/>
    <w:uiPriority w:val="99"/>
    <w:unhideWhenUsed/>
    <w:rsid w:val="00BD1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A3D"/>
  </w:style>
  <w:style w:type="paragraph" w:styleId="Footer">
    <w:name w:val="footer"/>
    <w:basedOn w:val="Normal"/>
    <w:link w:val="FooterChar"/>
    <w:uiPriority w:val="99"/>
    <w:unhideWhenUsed/>
    <w:rsid w:val="00BD1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Asiedu</dc:creator>
  <cp:keywords/>
  <dc:description/>
  <cp:lastModifiedBy>Walter Kpentey</cp:lastModifiedBy>
  <cp:revision>28</cp:revision>
  <cp:lastPrinted>2026-04-22T18:47:00Z</cp:lastPrinted>
  <dcterms:created xsi:type="dcterms:W3CDTF">2026-04-15T18:20:00Z</dcterms:created>
  <dcterms:modified xsi:type="dcterms:W3CDTF">2026-04-22T19:10:00Z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e08f8134-d1ce-4243-91db-ce5d8a49624b</vt:lpwstr>
  </property>
</Properties>
</file>